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bookmarkStart w:colFirst="0" w:colLast="0" w:name="bookmark=id.gjdgxs" w:id="0"/>
    <w:bookmarkEnd w:id="0"/>
    <w:p w:rsidR="00000000" w:rsidDel="00000000" w:rsidP="00000000" w:rsidRDefault="00000000" w:rsidRPr="00000000" w14:paraId="00000001">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sz w:val="22"/>
          <w:szCs w:val="22"/>
          <w:rtl w:val="0"/>
        </w:rPr>
        <w:t xml:space="preserve">МИНИСТЕРСТВО НАУКИ И ВЫСШЕГО ОБРАЗОВАНИЯ РОССИЙСКОЙ ФЕДЕРАЦИИ</w:t>
      </w:r>
      <w:r w:rsidDel="00000000" w:rsidR="00000000" w:rsidRPr="00000000">
        <w:rPr>
          <w:rtl w:val="0"/>
        </w:rPr>
      </w:r>
    </w:p>
    <w:p w:rsidR="00000000" w:rsidDel="00000000" w:rsidP="00000000" w:rsidRDefault="00000000" w:rsidRPr="00000000" w14:paraId="00000002">
      <w:pPr>
        <w:jc w:val="center"/>
        <w:rPr>
          <w:rFonts w:ascii="Times New Roman" w:cs="Times New Roman" w:eastAsia="Times New Roman" w:hAnsi="Times New Roman"/>
          <w:smallCaps w:val="1"/>
          <w:sz w:val="15"/>
          <w:szCs w:val="15"/>
        </w:rPr>
      </w:pPr>
      <w:r w:rsidDel="00000000" w:rsidR="00000000" w:rsidRPr="00000000">
        <w:rPr>
          <w:rFonts w:ascii="Times New Roman" w:cs="Times New Roman" w:eastAsia="Times New Roman" w:hAnsi="Times New Roman"/>
          <w:smallCaps w:val="1"/>
          <w:sz w:val="15"/>
          <w:szCs w:val="15"/>
          <w:rtl w:val="0"/>
        </w:rPr>
        <w:t xml:space="preserve">ФЕДЕРАЛЬНОЕ ГОСУДАРСТВЕННОЕ АВТОНОМНОЕ ОБРАЗОВАТЕЛЬНОЕ УЧРЕЖДЕНИЕ ВЫСШЕГО ОБРАЗОВАНИЯ</w:t>
      </w:r>
    </w:p>
    <w:p w:rsidR="00000000" w:rsidDel="00000000" w:rsidP="00000000" w:rsidRDefault="00000000" w:rsidRPr="00000000" w14:paraId="0000000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«Национальный исследовательский ядерный университет «МИФИ»</w:t>
      </w:r>
    </w:p>
    <w:p w:rsidR="00000000" w:rsidDel="00000000" w:rsidP="00000000" w:rsidRDefault="00000000" w:rsidRPr="00000000" w14:paraId="00000004">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Обнинский институт атомной энергетики</w:t>
      </w:r>
      <w:r w:rsidDel="00000000" w:rsidR="00000000" w:rsidRPr="00000000">
        <w:rPr>
          <w:rFonts w:ascii="Times New Roman" w:cs="Times New Roman" w:eastAsia="Times New Roman" w:hAnsi="Times New Roman"/>
          <w:b w:val="1"/>
          <w:sz w:val="22"/>
          <w:szCs w:val="22"/>
          <w:rtl w:val="0"/>
        </w:rPr>
        <w:t xml:space="preserve"> </w:t>
      </w: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005">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филиал федерального государственного автономного образовательного учреждения высшего образования «Национальный исследовательский ядерный университет «МИФИ»</w:t>
      </w:r>
    </w:p>
    <w:p w:rsidR="00000000" w:rsidDel="00000000" w:rsidP="00000000" w:rsidRDefault="00000000" w:rsidRPr="00000000" w14:paraId="00000006">
      <w:pPr>
        <w:jc w:val="center"/>
        <w:rPr>
          <w:rFonts w:ascii="Times New Roman" w:cs="Times New Roman" w:eastAsia="Times New Roman" w:hAnsi="Times New Roman"/>
          <w:smallCaps w:val="1"/>
          <w:sz w:val="16"/>
          <w:szCs w:val="16"/>
        </w:rPr>
      </w:pPr>
      <w:r w:rsidDel="00000000" w:rsidR="00000000" w:rsidRPr="00000000">
        <w:rPr>
          <w:rFonts w:ascii="Times New Roman" w:cs="Times New Roman" w:eastAsia="Times New Roman" w:hAnsi="Times New Roman"/>
          <w:b w:val="1"/>
          <w:sz w:val="26"/>
          <w:szCs w:val="26"/>
          <w:rtl w:val="0"/>
        </w:rPr>
        <w:t xml:space="preserve">(ИАТЭ НИЯУ МИФИ)</w:t>
      </w:r>
      <w:r w:rsidDel="00000000" w:rsidR="00000000" w:rsidRPr="00000000">
        <w:rPr>
          <w:rtl w:val="0"/>
        </w:rPr>
      </w:r>
    </w:p>
    <w:p w:rsidR="00000000" w:rsidDel="00000000" w:rsidP="00000000" w:rsidRDefault="00000000" w:rsidRPr="00000000" w14:paraId="00000007">
      <w:pPr>
        <w:ind w:right="-5"/>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8">
      <w:pPr>
        <w:ind w:right="-5"/>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9">
      <w:pPr>
        <w:ind w:right="-5"/>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ОТДЕЛЕНИЕ ЯДЕРНОЙ ФИЗИКИ И ТЕХНОЛОГИЙ </w:t>
      </w:r>
    </w:p>
    <w:p w:rsidR="00000000" w:rsidDel="00000000" w:rsidP="00000000" w:rsidRDefault="00000000" w:rsidRPr="00000000" w14:paraId="0000000A">
      <w:pPr>
        <w:ind w:right="-5"/>
        <w:jc w:val="center"/>
        <w:rPr>
          <w:b w:val="1"/>
          <w:color w:val="ff0000"/>
          <w:sz w:val="28"/>
          <w:szCs w:val="28"/>
        </w:rPr>
      </w:pPr>
      <w:r w:rsidDel="00000000" w:rsidR="00000000" w:rsidRPr="00000000">
        <w:rPr>
          <w:rtl w:val="0"/>
        </w:rPr>
      </w:r>
    </w:p>
    <w:p w:rsidR="00000000" w:rsidDel="00000000" w:rsidP="00000000" w:rsidRDefault="00000000" w:rsidRPr="00000000" w14:paraId="0000000B">
      <w:pPr>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00C">
      <w:pPr>
        <w:rPr>
          <w:rFonts w:ascii="Times New Roman" w:cs="Times New Roman" w:eastAsia="Times New Roman" w:hAnsi="Times New Roman"/>
          <w:b w:val="1"/>
        </w:rPr>
      </w:pPr>
      <w:r w:rsidDel="00000000" w:rsidR="00000000" w:rsidRPr="00000000">
        <w:rPr>
          <w:rtl w:val="0"/>
        </w:rPr>
      </w:r>
    </w:p>
    <w:tbl>
      <w:tblPr>
        <w:tblStyle w:val="Table1"/>
        <w:tblW w:w="4678.0" w:type="dxa"/>
        <w:jc w:val="left"/>
        <w:tblInd w:w="5387.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678"/>
        <w:tblGridChange w:id="0">
          <w:tblGrid>
            <w:gridCol w:w="4678"/>
          </w:tblGrid>
        </w:tblGridChange>
      </w:tblGrid>
      <w:tr>
        <w:trPr>
          <w:cantSplit w:val="0"/>
          <w:tblHeader w:val="0"/>
        </w:trPr>
        <w:tc>
          <w:tcPr/>
          <w:p w:rsidR="00000000" w:rsidDel="00000000" w:rsidP="00000000" w:rsidRDefault="00000000" w:rsidRPr="00000000" w14:paraId="0000000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Одобрено на заседании</w:t>
            </w:r>
          </w:p>
          <w:p w:rsidR="00000000" w:rsidDel="00000000" w:rsidP="00000000" w:rsidRDefault="00000000" w:rsidRPr="00000000" w14:paraId="0000000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Ученого совета ИАТЭ НИЯУ МИФИ </w:t>
            </w:r>
          </w:p>
          <w:p w:rsidR="00000000" w:rsidDel="00000000" w:rsidP="00000000" w:rsidRDefault="00000000" w:rsidRPr="00000000" w14:paraId="0000000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Протокол от 24.04.2023 No 23.4</w:t>
            </w:r>
          </w:p>
        </w:tc>
      </w:tr>
    </w:tbl>
    <w:p w:rsidR="00000000" w:rsidDel="00000000" w:rsidP="00000000" w:rsidRDefault="00000000" w:rsidRPr="00000000" w14:paraId="00000010">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1">
      <w:pPr>
        <w:jc w:val="righ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2">
      <w:pPr>
        <w:jc w:val="righ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3">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РАБОЧАЯ ПРОГРАММА УЧЕБНОЙ ДИСЦИПЛИНЫ</w:t>
      </w:r>
    </w:p>
    <w:p w:rsidR="00000000" w:rsidDel="00000000" w:rsidP="00000000" w:rsidRDefault="00000000" w:rsidRPr="00000000" w14:paraId="00000014">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5">
      <w:pPr>
        <w:rPr>
          <w:rFonts w:ascii="Times New Roman" w:cs="Times New Roman" w:eastAsia="Times New Roman" w:hAnsi="Times New Roman"/>
          <w:sz w:val="28"/>
          <w:szCs w:val="28"/>
        </w:rPr>
      </w:pPr>
      <w:r w:rsidDel="00000000" w:rsidR="00000000" w:rsidRPr="00000000">
        <w:rPr>
          <w:rtl w:val="0"/>
        </w:rPr>
      </w:r>
    </w:p>
    <w:tbl>
      <w:tblPr>
        <w:tblStyle w:val="Table2"/>
        <w:tblW w:w="10136.0" w:type="dxa"/>
        <w:jc w:val="left"/>
        <w:tblInd w:w="-115.0" w:type="dxa"/>
        <w:tblLayout w:type="fixed"/>
        <w:tblLook w:val="0400"/>
      </w:tblPr>
      <w:tblGrid>
        <w:gridCol w:w="10136"/>
        <w:tblGridChange w:id="0">
          <w:tblGrid>
            <w:gridCol w:w="10136"/>
          </w:tblGrid>
        </w:tblGridChange>
      </w:tblGrid>
      <w:tr>
        <w:trPr>
          <w:cantSplit w:val="0"/>
          <w:trHeight w:val="456.97265625" w:hRule="atLeast"/>
          <w:tblHeader w:val="0"/>
        </w:trPr>
        <w:tc>
          <w:tcPr>
            <w:tcBorders>
              <w:bottom w:color="000000" w:space="0" w:sz="4" w:val="single"/>
            </w:tcBorders>
          </w:tcPr>
          <w:p w:rsidR="00000000" w:rsidDel="00000000" w:rsidP="00000000" w:rsidRDefault="00000000" w:rsidRPr="00000000" w14:paraId="00000016">
            <w:pPr>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Основы автоматического управления</w:t>
            </w:r>
          </w:p>
        </w:tc>
      </w:tr>
      <w:tr>
        <w:trPr>
          <w:cantSplit w:val="0"/>
          <w:tblHeader w:val="0"/>
        </w:trPr>
        <w:tc>
          <w:tcPr>
            <w:tcBorders>
              <w:top w:color="000000" w:space="0" w:sz="4" w:val="single"/>
            </w:tcBorders>
          </w:tcPr>
          <w:p w:rsidR="00000000" w:rsidDel="00000000" w:rsidP="00000000" w:rsidRDefault="00000000" w:rsidRPr="00000000" w14:paraId="00000017">
            <w:pPr>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название дисциплины</w:t>
            </w:r>
          </w:p>
        </w:tc>
      </w:tr>
      <w:tr>
        <w:trPr>
          <w:cantSplit w:val="0"/>
          <w:tblHeader w:val="0"/>
        </w:trPr>
        <w:tc>
          <w:tcPr/>
          <w:p w:rsidR="00000000" w:rsidDel="00000000" w:rsidP="00000000" w:rsidRDefault="00000000" w:rsidRPr="00000000" w14:paraId="00000018">
            <w:pPr>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019">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направления подготовки </w:t>
            </w:r>
          </w:p>
        </w:tc>
      </w:tr>
      <w:tr>
        <w:trPr>
          <w:cantSplit w:val="0"/>
          <w:tblHeader w:val="0"/>
        </w:trPr>
        <w:tc>
          <w:tcPr/>
          <w:p w:rsidR="00000000" w:rsidDel="00000000" w:rsidP="00000000" w:rsidRDefault="00000000" w:rsidRPr="00000000" w14:paraId="0000001A">
            <w:pP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tcBorders>
              <w:bottom w:color="000000" w:space="0" w:sz="4" w:val="single"/>
            </w:tcBorders>
          </w:tcPr>
          <w:p w:rsidR="00000000" w:rsidDel="00000000" w:rsidP="00000000" w:rsidRDefault="00000000" w:rsidRPr="00000000" w14:paraId="0000001B">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12.03.01 Приборостроение</w:t>
            </w:r>
          </w:p>
        </w:tc>
      </w:tr>
      <w:tr>
        <w:trPr>
          <w:cantSplit w:val="0"/>
          <w:tblHeader w:val="0"/>
        </w:trPr>
        <w:tc>
          <w:tcPr>
            <w:tcBorders>
              <w:top w:color="000000" w:space="0" w:sz="4" w:val="single"/>
            </w:tcBorders>
          </w:tcPr>
          <w:p w:rsidR="00000000" w:rsidDel="00000000" w:rsidP="00000000" w:rsidRDefault="00000000" w:rsidRPr="00000000" w14:paraId="0000001C">
            <w:pPr>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код и название направления подготовки </w:t>
            </w:r>
          </w:p>
        </w:tc>
      </w:tr>
      <w:tr>
        <w:trPr>
          <w:cantSplit w:val="0"/>
          <w:tblHeader w:val="0"/>
        </w:trPr>
        <w:tc>
          <w:tcPr/>
          <w:p w:rsidR="00000000" w:rsidDel="00000000" w:rsidP="00000000" w:rsidRDefault="00000000" w:rsidRPr="00000000" w14:paraId="0000001D">
            <w:pPr>
              <w:jc w:val="center"/>
              <w:rPr>
                <w:rFonts w:ascii="Times New Roman" w:cs="Times New Roman" w:eastAsia="Times New Roman" w:hAnsi="Times New Roman"/>
                <w:i w:val="1"/>
              </w:rPr>
            </w:pPr>
            <w:r w:rsidDel="00000000" w:rsidR="00000000" w:rsidRPr="00000000">
              <w:rPr>
                <w:rtl w:val="0"/>
              </w:rPr>
            </w:r>
          </w:p>
        </w:tc>
      </w:tr>
      <w:tr>
        <w:trPr>
          <w:cantSplit w:val="0"/>
          <w:tblHeader w:val="0"/>
        </w:trPr>
        <w:tc>
          <w:tcPr/>
          <w:p w:rsidR="00000000" w:rsidDel="00000000" w:rsidP="00000000" w:rsidRDefault="00000000" w:rsidRPr="00000000" w14:paraId="0000001E">
            <w:pPr>
              <w:jc w:val="center"/>
              <w:rPr>
                <w:rFonts w:ascii="Times New Roman" w:cs="Times New Roman" w:eastAsia="Times New Roman" w:hAnsi="Times New Roman"/>
                <w:i w:val="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1F">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образовательная программа</w:t>
            </w:r>
          </w:p>
          <w:p w:rsidR="00000000" w:rsidDel="00000000" w:rsidP="00000000" w:rsidRDefault="00000000" w:rsidRPr="00000000" w14:paraId="00000020">
            <w:pPr>
              <w:jc w:val="cente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tcBorders>
              <w:bottom w:color="000000" w:space="0" w:sz="4" w:val="single"/>
            </w:tcBorders>
          </w:tcPr>
          <w:p w:rsidR="00000000" w:rsidDel="00000000" w:rsidP="00000000" w:rsidRDefault="00000000" w:rsidRPr="00000000" w14:paraId="00000021">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Приборы и методы контроля качества и диагностики</w:t>
            </w:r>
          </w:p>
        </w:tc>
      </w:tr>
      <w:tr>
        <w:trPr>
          <w:cantSplit w:val="0"/>
          <w:tblHeader w:val="0"/>
        </w:trPr>
        <w:tc>
          <w:tcPr>
            <w:tcBorders>
              <w:top w:color="000000" w:space="0" w:sz="4" w:val="single"/>
            </w:tcBorders>
          </w:tcPr>
          <w:p w:rsidR="00000000" w:rsidDel="00000000" w:rsidP="00000000" w:rsidRDefault="00000000" w:rsidRPr="00000000" w14:paraId="00000022">
            <w:pPr>
              <w:jc w:val="center"/>
              <w:rPr>
                <w:rFonts w:ascii="Times New Roman" w:cs="Times New Roman" w:eastAsia="Times New Roman" w:hAnsi="Times New Roman"/>
                <w:i w:val="1"/>
              </w:rPr>
            </w:pPr>
            <w:r w:rsidDel="00000000" w:rsidR="00000000" w:rsidRPr="00000000">
              <w:rPr>
                <w:rtl w:val="0"/>
              </w:rPr>
            </w:r>
          </w:p>
        </w:tc>
      </w:tr>
      <w:tr>
        <w:trPr>
          <w:cantSplit w:val="0"/>
          <w:tblHeader w:val="0"/>
        </w:trPr>
        <w:tc>
          <w:tcPr/>
          <w:p w:rsidR="00000000" w:rsidDel="00000000" w:rsidP="00000000" w:rsidRDefault="00000000" w:rsidRPr="00000000" w14:paraId="00000023">
            <w:pPr>
              <w:jc w:val="center"/>
              <w:rPr>
                <w:rFonts w:ascii="Times New Roman" w:cs="Times New Roman" w:eastAsia="Times New Roman" w:hAnsi="Times New Roman"/>
                <w:i w:val="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24">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Форма обучения: заочная</w:t>
            </w:r>
          </w:p>
        </w:tc>
      </w:tr>
    </w:tbl>
    <w:p w:rsidR="00000000" w:rsidDel="00000000" w:rsidP="00000000" w:rsidRDefault="00000000" w:rsidRPr="00000000" w14:paraId="00000025">
      <w:pPr>
        <w:spacing w:line="276" w:lineRule="auto"/>
        <w:ind w:left="426"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6">
      <w:pPr>
        <w:spacing w:line="276" w:lineRule="auto"/>
        <w:ind w:left="426"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7">
      <w:pPr>
        <w:spacing w:line="276" w:lineRule="auto"/>
        <w:ind w:left="426"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8">
      <w:pPr>
        <w:spacing w:line="276" w:lineRule="auto"/>
        <w:ind w:left="426"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9">
      <w:pPr>
        <w:spacing w:line="276" w:lineRule="auto"/>
        <w:ind w:left="426"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A">
      <w:pPr>
        <w:spacing w:line="276" w:lineRule="auto"/>
        <w:ind w:left="426"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г. Обнинск 2023 г.</w:t>
      </w:r>
    </w:p>
    <w:p w:rsidR="00000000" w:rsidDel="00000000" w:rsidP="00000000" w:rsidRDefault="00000000" w:rsidRPr="00000000" w14:paraId="0000002B">
      <w:pPr>
        <w:spacing w:line="276" w:lineRule="auto"/>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2C">
      <w:pPr>
        <w:keepNext w:val="1"/>
        <w:keepLines w:val="1"/>
        <w:pBdr>
          <w:top w:space="0" w:sz="0" w:val="nil"/>
          <w:left w:space="0" w:sz="0" w:val="nil"/>
          <w:bottom w:space="0" w:sz="0" w:val="nil"/>
          <w:right w:space="0" w:sz="0" w:val="nil"/>
          <w:between w:space="0" w:sz="0" w:val="nil"/>
        </w:pBdr>
        <w:spacing w:after="60" w:lineRule="auto"/>
        <w:ind w:right="93"/>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Перечень планируемых результатов обучения по дисциплине, соотнесенных с планируемыми результатами освоения образовательной программы</w:t>
      </w:r>
    </w:p>
    <w:p w:rsidR="00000000" w:rsidDel="00000000" w:rsidP="00000000" w:rsidRDefault="00000000" w:rsidRPr="00000000" w14:paraId="0000002D">
      <w:pPr>
        <w:keepNext w:val="1"/>
        <w:keepLines w:val="1"/>
        <w:pBdr>
          <w:top w:space="0" w:sz="0" w:val="nil"/>
          <w:left w:space="0" w:sz="0" w:val="nil"/>
          <w:bottom w:space="0" w:sz="0" w:val="nil"/>
          <w:right w:space="0" w:sz="0" w:val="nil"/>
          <w:between w:space="0" w:sz="0" w:val="nil"/>
        </w:pBdr>
        <w:spacing w:after="60" w:lineRule="auto"/>
        <w:ind w:right="1040"/>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2E">
      <w:pPr>
        <w:keepNext w:val="1"/>
        <w:keepLines w:val="1"/>
        <w:pBdr>
          <w:top w:space="0" w:sz="0" w:val="nil"/>
          <w:left w:space="0" w:sz="0" w:val="nil"/>
          <w:bottom w:space="0" w:sz="0" w:val="nil"/>
          <w:right w:space="0" w:sz="0" w:val="nil"/>
          <w:between w:space="0" w:sz="0" w:val="nil"/>
        </w:pBdr>
        <w:spacing w:after="236" w:lineRule="auto"/>
        <w:ind w:left="20" w:right="360" w:firstLine="38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 результате освоения ООП специалитета обучающийся должен овладеть следующими результатами обучения по дисциплине «Основы автоматического управления»:</w:t>
      </w:r>
    </w:p>
    <w:tbl>
      <w:tblPr>
        <w:tblStyle w:val="Table3"/>
        <w:tblW w:w="10591.0" w:type="dxa"/>
        <w:jc w:val="center"/>
        <w:tblLayout w:type="fixed"/>
        <w:tblLook w:val="0000"/>
      </w:tblPr>
      <w:tblGrid>
        <w:gridCol w:w="1446"/>
        <w:gridCol w:w="3946"/>
        <w:gridCol w:w="5199"/>
        <w:tblGridChange w:id="0">
          <w:tblGrid>
            <w:gridCol w:w="1446"/>
            <w:gridCol w:w="3946"/>
            <w:gridCol w:w="5199"/>
          </w:tblGrid>
        </w:tblGridChange>
      </w:tblGrid>
      <w:tr>
        <w:trPr>
          <w:cantSplit w:val="0"/>
          <w:trHeight w:val="880" w:hRule="atLeast"/>
          <w:tblHeader w:val="0"/>
        </w:trPr>
        <w:tc>
          <w:tcPr>
            <w:tcBorders>
              <w:top w:color="000000" w:space="0" w:sz="4" w:val="single"/>
              <w:left w:color="000000" w:space="0" w:sz="4" w:val="single"/>
              <w:bottom w:color="000000" w:space="0" w:sz="4" w:val="single"/>
              <w:right w:color="000000" w:space="0" w:sz="4" w:val="single"/>
            </w:tcBorders>
            <w:shd w:fill="ffffff" w:val="clear"/>
          </w:tcPr>
          <w:bookmarkStart w:colFirst="0" w:colLast="0" w:name="bookmark=id.30j0zll" w:id="1"/>
          <w:bookmarkEnd w:id="1"/>
          <w:p w:rsidR="00000000" w:rsidDel="00000000" w:rsidP="00000000" w:rsidRDefault="00000000" w:rsidRPr="00000000" w14:paraId="0000002F">
            <w:pPr>
              <w:pBdr>
                <w:top w:space="0" w:sz="0" w:val="nil"/>
                <w:left w:space="0" w:sz="0" w:val="nil"/>
                <w:bottom w:space="0" w:sz="0" w:val="nil"/>
                <w:right w:space="0" w:sz="0" w:val="nil"/>
                <w:between w:space="0" w:sz="0" w:val="nil"/>
              </w:pBdr>
              <w:ind w:left="120" w:firstLine="380"/>
              <w:jc w:val="center"/>
              <w:rPr>
                <w:rFonts w:ascii="Times New Roman" w:cs="Times New Roman" w:eastAsia="Times New Roman" w:hAnsi="Times New Roman"/>
                <w:b w:val="1"/>
                <w:i w:val="1"/>
                <w:color w:val="000000"/>
                <w:sz w:val="24"/>
                <w:szCs w:val="24"/>
              </w:rPr>
            </w:pPr>
            <w:bookmarkStart w:colFirst="0" w:colLast="0" w:name="_heading=h.1fob9te" w:id="2"/>
            <w:bookmarkEnd w:id="2"/>
            <w:r w:rsidDel="00000000" w:rsidR="00000000" w:rsidRPr="00000000">
              <w:rPr>
                <w:rFonts w:ascii="Times New Roman" w:cs="Times New Roman" w:eastAsia="Times New Roman" w:hAnsi="Times New Roman"/>
                <w:b w:val="1"/>
                <w:i w:val="1"/>
                <w:color w:val="000000"/>
                <w:sz w:val="24"/>
                <w:szCs w:val="24"/>
                <w:rtl w:val="0"/>
              </w:rPr>
              <w:t xml:space="preserve">Коды компетенции</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30">
            <w:pPr>
              <w:pBdr>
                <w:top w:space="0" w:sz="0" w:val="nil"/>
                <w:left w:space="0" w:sz="0" w:val="nil"/>
                <w:bottom w:space="0" w:sz="0" w:val="nil"/>
                <w:right w:space="0" w:sz="0" w:val="nil"/>
                <w:between w:space="0" w:sz="0" w:val="nil"/>
              </w:pBdr>
              <w:ind w:left="54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результаты освоения ООП содержание компетенций</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31">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Перечень планируемых результатов обучения по дисциплине</w:t>
            </w:r>
          </w:p>
        </w:tc>
      </w:tr>
      <w:tr>
        <w:trPr>
          <w:cantSplit w:val="0"/>
          <w:trHeight w:val="3840"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32">
            <w:pPr>
              <w:ind w:left="12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ПК-3</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3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Способен проектировать и конструировать блоки, узлы и детали приборов, определять номенклатуру и типы комплектующих изделий</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3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Знать:</w:t>
            </w:r>
            <w:r w:rsidDel="00000000" w:rsidR="00000000" w:rsidRPr="00000000">
              <w:rPr>
                <w:rFonts w:ascii="Times New Roman" w:cs="Times New Roman" w:eastAsia="Times New Roman" w:hAnsi="Times New Roman"/>
                <w:sz w:val="24"/>
                <w:szCs w:val="24"/>
                <w:rtl w:val="0"/>
              </w:rPr>
              <w:t xml:space="preserve"> принципы проектирования и конструирования блоков, узлов и деталей приборов; знать этапы и порядок разработки приборов. </w:t>
            </w:r>
          </w:p>
          <w:p w:rsidR="00000000" w:rsidDel="00000000" w:rsidP="00000000" w:rsidRDefault="00000000" w:rsidRPr="00000000" w14:paraId="0000003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Уметь:</w:t>
            </w:r>
            <w:r w:rsidDel="00000000" w:rsidR="00000000" w:rsidRPr="00000000">
              <w:rPr>
                <w:rFonts w:ascii="Times New Roman" w:cs="Times New Roman" w:eastAsia="Times New Roman" w:hAnsi="Times New Roman"/>
                <w:sz w:val="24"/>
                <w:szCs w:val="24"/>
                <w:rtl w:val="0"/>
              </w:rPr>
              <w:t xml:space="preserve"> анализировать техническое задание и другую информацию, необходимую для выбора конструктивных решений, выбирать оптимальные конструктивные решения и обосновывать свой выбор; уметь использовать при проектировании и конструировании метод унификации блоков, узлов и деталей. </w:t>
            </w:r>
          </w:p>
          <w:p w:rsidR="00000000" w:rsidDel="00000000" w:rsidP="00000000" w:rsidRDefault="00000000" w:rsidRPr="00000000" w14:paraId="0000003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Владеть: </w:t>
            </w:r>
            <w:r w:rsidDel="00000000" w:rsidR="00000000" w:rsidRPr="00000000">
              <w:rPr>
                <w:rFonts w:ascii="Times New Roman" w:cs="Times New Roman" w:eastAsia="Times New Roman" w:hAnsi="Times New Roman"/>
                <w:sz w:val="24"/>
                <w:szCs w:val="24"/>
                <w:rtl w:val="0"/>
              </w:rPr>
              <w:t xml:space="preserve">навыками проектирования и конструирования блоков, узлов и деталей приборов с помощью современных методов проектирования и конструирования.</w:t>
            </w:r>
          </w:p>
        </w:tc>
      </w:tr>
    </w:tbl>
    <w:p w:rsidR="00000000" w:rsidDel="00000000" w:rsidP="00000000" w:rsidRDefault="00000000" w:rsidRPr="00000000" w14:paraId="00000037">
      <w:pPr>
        <w:pBdr>
          <w:top w:space="0" w:sz="0" w:val="nil"/>
          <w:left w:space="0" w:sz="0" w:val="nil"/>
          <w:bottom w:space="0" w:sz="0" w:val="nil"/>
          <w:right w:space="0" w:sz="0" w:val="nil"/>
          <w:between w:space="0" w:sz="0" w:val="nil"/>
        </w:pBdr>
        <w:rPr>
          <w:color w:val="000000"/>
          <w:sz w:val="28"/>
          <w:szCs w:val="28"/>
        </w:rPr>
      </w:pPr>
      <w:r w:rsidDel="00000000" w:rsidR="00000000" w:rsidRPr="00000000">
        <w:rPr>
          <w:rtl w:val="0"/>
        </w:rPr>
      </w:r>
    </w:p>
    <w:p w:rsidR="00000000" w:rsidDel="00000000" w:rsidP="00000000" w:rsidRDefault="00000000" w:rsidRPr="00000000" w14:paraId="00000038">
      <w:pPr>
        <w:numPr>
          <w:ilvl w:val="2"/>
          <w:numId w:val="2"/>
        </w:numPr>
        <w:pBdr>
          <w:top w:space="0" w:sz="0" w:val="nil"/>
          <w:left w:space="0" w:sz="0" w:val="nil"/>
          <w:bottom w:space="0" w:sz="0" w:val="nil"/>
          <w:right w:space="0" w:sz="0" w:val="nil"/>
          <w:between w:space="0" w:sz="0" w:val="nil"/>
        </w:pBdr>
        <w:tabs>
          <w:tab w:val="left" w:leader="none" w:pos="303"/>
        </w:tabs>
        <w:spacing w:after="121" w:lineRule="auto"/>
        <w:ind w:left="20" w:firstLine="0"/>
        <w:rPr/>
      </w:pPr>
      <w:r w:rsidDel="00000000" w:rsidR="00000000" w:rsidRPr="00000000">
        <w:rPr>
          <w:rFonts w:ascii="Times New Roman" w:cs="Times New Roman" w:eastAsia="Times New Roman" w:hAnsi="Times New Roman"/>
          <w:b w:val="1"/>
          <w:color w:val="000000"/>
          <w:sz w:val="28"/>
          <w:szCs w:val="28"/>
          <w:rtl w:val="0"/>
        </w:rPr>
        <w:t xml:space="preserve">Место дисциплины в структуре ООП бакалавриата</w:t>
      </w: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ind w:right="4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ind w:right="4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Дисциплина реализуется в рамках базовой части. Индекс дисциплины Б.04.08.</w:t>
      </w:r>
    </w:p>
    <w:p w:rsidR="00000000" w:rsidDel="00000000" w:rsidP="00000000" w:rsidRDefault="00000000" w:rsidRPr="00000000" w14:paraId="0000003B">
      <w:pPr>
        <w:pBdr>
          <w:top w:space="0" w:sz="0" w:val="nil"/>
          <w:left w:space="0" w:sz="0" w:val="nil"/>
          <w:bottom w:space="0" w:sz="0" w:val="nil"/>
          <w:right w:space="0" w:sz="0" w:val="nil"/>
          <w:between w:space="0" w:sz="0" w:val="nil"/>
        </w:pBdr>
        <w:ind w:right="4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ind w:left="20" w:right="40"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Для освоения дисциплины необходимы компетенции, сформированные в рамках изучения следующих дисциплин: математический анализ, линейная алгебра, дифференциальные и интегральные уравнения, электротехника и электроника.</w:t>
      </w:r>
    </w:p>
    <w:p w:rsidR="00000000" w:rsidDel="00000000" w:rsidP="00000000" w:rsidRDefault="00000000" w:rsidRPr="00000000" w14:paraId="0000003D">
      <w:pPr>
        <w:pBdr>
          <w:top w:space="0" w:sz="0" w:val="nil"/>
          <w:left w:space="0" w:sz="0" w:val="nil"/>
          <w:bottom w:space="0" w:sz="0" w:val="nil"/>
          <w:right w:space="0" w:sz="0" w:val="nil"/>
          <w:between w:space="0" w:sz="0" w:val="nil"/>
        </w:pBdr>
        <w:ind w:left="20" w:right="40" w:firstLine="44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ind w:right="4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Дисциплина изучается на 4 курсе.</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39"/>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39"/>
        </w:tabs>
        <w:spacing w:after="0" w:before="0" w:line="24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Дисциплины и/или практики, для которых освоение данной дисциплины необходимо как предшествующее:</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 </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44"/>
          <w:tab w:val="left" w:leader="none" w:pos="7661"/>
        </w:tabs>
        <w:spacing w:after="0" w:before="0" w:line="240" w:lineRule="auto"/>
        <w:ind w:left="0" w:right="12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Основы проектирования приборов и систем</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44"/>
          <w:tab w:val="left" w:leader="none" w:pos="7661"/>
        </w:tabs>
        <w:spacing w:after="0" w:before="0" w:line="240" w:lineRule="auto"/>
        <w:ind w:left="0" w:right="12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Методы и алгоритмы технической диагностики АЭС</w:t>
      </w:r>
    </w:p>
    <w:p w:rsidR="00000000" w:rsidDel="00000000" w:rsidP="00000000" w:rsidRDefault="00000000" w:rsidRPr="00000000" w14:paraId="00000043">
      <w:pPr>
        <w:pBdr>
          <w:top w:space="0" w:sz="0" w:val="nil"/>
          <w:left w:space="0" w:sz="0" w:val="nil"/>
          <w:bottom w:space="0" w:sz="0" w:val="nil"/>
          <w:right w:space="0" w:sz="0" w:val="nil"/>
          <w:between w:space="0" w:sz="0" w:val="nil"/>
        </w:pBdr>
        <w:ind w:left="20" w:right="40" w:firstLine="44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ind w:left="20" w:right="40" w:firstLine="44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045">
      <w:pPr>
        <w:numPr>
          <w:ilvl w:val="1"/>
          <w:numId w:val="3"/>
        </w:numPr>
        <w:pBdr>
          <w:top w:space="0" w:sz="0" w:val="nil"/>
          <w:left w:space="0" w:sz="0" w:val="nil"/>
          <w:bottom w:space="0" w:sz="0" w:val="nil"/>
          <w:right w:space="0" w:sz="0" w:val="nil"/>
          <w:between w:space="0" w:sz="0" w:val="nil"/>
        </w:pBdr>
        <w:tabs>
          <w:tab w:val="left" w:leader="none" w:pos="308"/>
        </w:tabs>
        <w:spacing w:after="233" w:lineRule="auto"/>
        <w:ind w:left="20" w:right="40" w:firstLine="0"/>
        <w:rPr/>
      </w:pPr>
      <w:r w:rsidDel="00000000" w:rsidR="00000000" w:rsidRPr="00000000">
        <w:rPr>
          <w:rFonts w:ascii="Times New Roman" w:cs="Times New Roman" w:eastAsia="Times New Roman" w:hAnsi="Times New Roman"/>
          <w:b w:val="1"/>
          <w:color w:val="000000"/>
          <w:sz w:val="28"/>
          <w:szCs w:val="28"/>
          <w:rtl w:val="0"/>
        </w:rPr>
        <w:t xml:space="preserve">Объем дисциплины (модуля) в зачетных единицах с указанием количества академических часов, выделенных на контактную работу обучающихся с преподавателем (по видам занятий) и на самостоятельную работу обучающихся</w:t>
      </w:r>
      <w:r w:rsidDel="00000000" w:rsidR="00000000" w:rsidRPr="00000000">
        <w:rPr>
          <w:rtl w:val="0"/>
        </w:rPr>
      </w:r>
    </w:p>
    <w:bookmarkStart w:colFirst="0" w:colLast="0" w:name="bookmark=id.3znysh7" w:id="3"/>
    <w:bookmarkEnd w:id="3"/>
    <w:p w:rsidR="00000000" w:rsidDel="00000000" w:rsidP="00000000" w:rsidRDefault="00000000" w:rsidRPr="00000000" w14:paraId="00000046">
      <w:pPr>
        <w:pBdr>
          <w:top w:space="0" w:sz="0" w:val="nil"/>
          <w:left w:space="0" w:sz="0" w:val="nil"/>
          <w:bottom w:space="0" w:sz="0" w:val="nil"/>
          <w:right w:space="0" w:sz="0" w:val="nil"/>
          <w:between w:space="0" w:sz="0" w:val="nil"/>
        </w:pBdr>
        <w:spacing w:after="109" w:lineRule="auto"/>
        <w:ind w:left="20" w:right="40" w:firstLine="44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Общая трудоемкость (объем) дисциплины (модуля) составляет 4 зачетных единицы(ЗЕ), 144 академических часа.</w:t>
      </w:r>
    </w:p>
    <w:p w:rsidR="00000000" w:rsidDel="00000000" w:rsidP="00000000" w:rsidRDefault="00000000" w:rsidRPr="00000000" w14:paraId="00000047">
      <w:pPr>
        <w:pBdr>
          <w:top w:space="0" w:sz="0" w:val="nil"/>
          <w:left w:space="0" w:sz="0" w:val="nil"/>
          <w:bottom w:space="0" w:sz="0" w:val="nil"/>
          <w:right w:space="0" w:sz="0" w:val="nil"/>
          <w:between w:space="0" w:sz="0" w:val="nil"/>
        </w:pBdr>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3.1. Объём дисциплины  по видам учебных занятий (в часах)</w:t>
      </w:r>
    </w:p>
    <w:p w:rsidR="00000000" w:rsidDel="00000000" w:rsidP="00000000" w:rsidRDefault="00000000" w:rsidRPr="00000000" w14:paraId="00000048">
      <w:pPr>
        <w:pBdr>
          <w:top w:space="0" w:sz="0" w:val="nil"/>
          <w:left w:space="0" w:sz="0" w:val="nil"/>
          <w:bottom w:space="0" w:sz="0" w:val="nil"/>
          <w:right w:space="0" w:sz="0" w:val="nil"/>
          <w:between w:space="0" w:sz="0" w:val="nil"/>
        </w:pBdr>
        <w:rPr>
          <w:rFonts w:ascii="Times New Roman" w:cs="Times New Roman" w:eastAsia="Times New Roman" w:hAnsi="Times New Roman"/>
          <w:b w:val="1"/>
          <w:i w:val="1"/>
          <w:color w:val="000000"/>
          <w:sz w:val="28"/>
          <w:szCs w:val="28"/>
        </w:rPr>
      </w:pPr>
      <w:r w:rsidDel="00000000" w:rsidR="00000000" w:rsidRPr="00000000">
        <w:rPr>
          <w:rtl w:val="0"/>
        </w:rPr>
      </w:r>
    </w:p>
    <w:tbl>
      <w:tblPr>
        <w:tblStyle w:val="Table4"/>
        <w:tblW w:w="1038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899"/>
        <w:gridCol w:w="1093"/>
        <w:gridCol w:w="1093"/>
        <w:gridCol w:w="1095"/>
        <w:gridCol w:w="1093"/>
        <w:gridCol w:w="1113"/>
        <w:tblGridChange w:id="0">
          <w:tblGrid>
            <w:gridCol w:w="4899"/>
            <w:gridCol w:w="1093"/>
            <w:gridCol w:w="1093"/>
            <w:gridCol w:w="1095"/>
            <w:gridCol w:w="1093"/>
            <w:gridCol w:w="1113"/>
          </w:tblGrid>
        </w:tblGridChange>
      </w:tblGrid>
      <w:tr>
        <w:trPr>
          <w:cantSplit w:val="0"/>
          <w:trHeight w:val="57" w:hRule="atLeast"/>
          <w:tblHeader w:val="0"/>
        </w:trPr>
        <w:tc>
          <w:tcPr>
            <w:vMerge w:val="restart"/>
            <w:vAlign w:val="center"/>
          </w:tcPr>
          <w:p w:rsidR="00000000" w:rsidDel="00000000" w:rsidP="00000000" w:rsidRDefault="00000000" w:rsidRPr="00000000" w14:paraId="00000049">
            <w:pPr>
              <w:tabs>
                <w:tab w:val="right" w:leader="none" w:pos="9639"/>
              </w:tabs>
              <w:ind w:left="318" w:hanging="318"/>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Вид работы</w:t>
            </w:r>
          </w:p>
        </w:tc>
        <w:tc>
          <w:tcPr>
            <w:gridSpan w:val="5"/>
            <w:vAlign w:val="center"/>
          </w:tcPr>
          <w:p w:rsidR="00000000" w:rsidDel="00000000" w:rsidP="00000000" w:rsidRDefault="00000000" w:rsidRPr="00000000" w14:paraId="0000004A">
            <w:pPr>
              <w:tabs>
                <w:tab w:val="right" w:leader="none" w:pos="9639"/>
              </w:tabs>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Форма обучения </w:t>
            </w:r>
            <w:r w:rsidDel="00000000" w:rsidR="00000000" w:rsidRPr="00000000">
              <w:rPr>
                <w:rFonts w:ascii="Times New Roman" w:cs="Times New Roman" w:eastAsia="Times New Roman" w:hAnsi="Times New Roman"/>
                <w:sz w:val="28"/>
                <w:szCs w:val="28"/>
                <w:rtl w:val="0"/>
              </w:rPr>
              <w:t xml:space="preserve">(вносятся данные по реализуемым формам)</w:t>
            </w:r>
            <w:r w:rsidDel="00000000" w:rsidR="00000000" w:rsidRPr="00000000">
              <w:rPr>
                <w:rtl w:val="0"/>
              </w:rPr>
            </w:r>
          </w:p>
        </w:tc>
      </w:tr>
      <w:tr>
        <w:trPr>
          <w:cantSplit w:val="0"/>
          <w:trHeight w:val="57" w:hRule="atLeast"/>
          <w:tblHeader w:val="0"/>
        </w:trPr>
        <w:tc>
          <w:tcPr>
            <w:vMerge w:val="continue"/>
            <w:vAlign w:val="center"/>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tc>
        <w:tc>
          <w:tcPr>
            <w:gridSpan w:val="5"/>
            <w:vAlign w:val="center"/>
          </w:tcPr>
          <w:p w:rsidR="00000000" w:rsidDel="00000000" w:rsidP="00000000" w:rsidRDefault="00000000" w:rsidRPr="00000000" w14:paraId="00000050">
            <w:pPr>
              <w:tabs>
                <w:tab w:val="right" w:leader="none" w:pos="9639"/>
              </w:tabs>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Заочная</w:t>
            </w:r>
          </w:p>
        </w:tc>
      </w:tr>
      <w:tr>
        <w:trPr>
          <w:cantSplit w:val="0"/>
          <w:trHeight w:val="57" w:hRule="atLeast"/>
          <w:tblHeader w:val="0"/>
        </w:trPr>
        <w:tc>
          <w:tcPr>
            <w:vMerge w:val="continue"/>
            <w:vAlign w:val="center"/>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tc>
        <w:tc>
          <w:tcPr>
            <w:gridSpan w:val="5"/>
            <w:shd w:fill="d9d9d9" w:val="clear"/>
            <w:vAlign w:val="center"/>
          </w:tcPr>
          <w:p w:rsidR="00000000" w:rsidDel="00000000" w:rsidP="00000000" w:rsidRDefault="00000000" w:rsidRPr="00000000" w14:paraId="00000056">
            <w:pPr>
              <w:tabs>
                <w:tab w:val="right" w:leader="none" w:pos="9639"/>
              </w:tabs>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Курс</w:t>
            </w:r>
          </w:p>
        </w:tc>
      </w:tr>
      <w:tr>
        <w:trPr>
          <w:cantSplit w:val="0"/>
          <w:trHeight w:val="57" w:hRule="atLeast"/>
          <w:tblHeader w:val="0"/>
        </w:trPr>
        <w:tc>
          <w:tcPr>
            <w:vMerge w:val="continue"/>
            <w:vAlign w:val="center"/>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tc>
        <w:tc>
          <w:tcPr>
            <w:vAlign w:val="center"/>
          </w:tcPr>
          <w:p w:rsidR="00000000" w:rsidDel="00000000" w:rsidP="00000000" w:rsidRDefault="00000000" w:rsidRPr="00000000" w14:paraId="0000005C">
            <w:pPr>
              <w:tabs>
                <w:tab w:val="right" w:leader="none" w:pos="9639"/>
              </w:tabs>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4</w:t>
            </w:r>
          </w:p>
        </w:tc>
        <w:tc>
          <w:tcPr>
            <w:vAlign w:val="center"/>
          </w:tcPr>
          <w:p w:rsidR="00000000" w:rsidDel="00000000" w:rsidP="00000000" w:rsidRDefault="00000000" w:rsidRPr="00000000" w14:paraId="0000005D">
            <w:pPr>
              <w:tabs>
                <w:tab w:val="right" w:leader="none" w:pos="9639"/>
              </w:tabs>
              <w:jc w:val="center"/>
              <w:rPr>
                <w:rFonts w:ascii="Times New Roman" w:cs="Times New Roman" w:eastAsia="Times New Roman" w:hAnsi="Times New Roman"/>
                <w:b w:val="1"/>
                <w:sz w:val="28"/>
                <w:szCs w:val="28"/>
              </w:rPr>
            </w:pPr>
            <w:r w:rsidDel="00000000" w:rsidR="00000000" w:rsidRPr="00000000">
              <w:rPr>
                <w:rtl w:val="0"/>
              </w:rPr>
            </w:r>
          </w:p>
        </w:tc>
        <w:tc>
          <w:tcPr>
            <w:vAlign w:val="center"/>
          </w:tcPr>
          <w:p w:rsidR="00000000" w:rsidDel="00000000" w:rsidP="00000000" w:rsidRDefault="00000000" w:rsidRPr="00000000" w14:paraId="0000005E">
            <w:pPr>
              <w:tabs>
                <w:tab w:val="right" w:leader="none" w:pos="9639"/>
              </w:tabs>
              <w:jc w:val="center"/>
              <w:rPr>
                <w:rFonts w:ascii="Times New Roman" w:cs="Times New Roman" w:eastAsia="Times New Roman" w:hAnsi="Times New Roman"/>
                <w:b w:val="1"/>
                <w:sz w:val="28"/>
                <w:szCs w:val="28"/>
              </w:rPr>
            </w:pPr>
            <w:r w:rsidDel="00000000" w:rsidR="00000000" w:rsidRPr="00000000">
              <w:rPr>
                <w:rtl w:val="0"/>
              </w:rPr>
            </w:r>
          </w:p>
        </w:tc>
        <w:tc>
          <w:tcPr>
            <w:vAlign w:val="center"/>
          </w:tcPr>
          <w:p w:rsidR="00000000" w:rsidDel="00000000" w:rsidP="00000000" w:rsidRDefault="00000000" w:rsidRPr="00000000" w14:paraId="0000005F">
            <w:pPr>
              <w:tabs>
                <w:tab w:val="right" w:leader="none" w:pos="9639"/>
              </w:tabs>
              <w:jc w:val="center"/>
              <w:rPr>
                <w:rFonts w:ascii="Times New Roman" w:cs="Times New Roman" w:eastAsia="Times New Roman" w:hAnsi="Times New Roman"/>
                <w:b w:val="1"/>
                <w:sz w:val="28"/>
                <w:szCs w:val="28"/>
              </w:rPr>
            </w:pPr>
            <w:r w:rsidDel="00000000" w:rsidR="00000000" w:rsidRPr="00000000">
              <w:rPr>
                <w:rtl w:val="0"/>
              </w:rPr>
            </w:r>
          </w:p>
        </w:tc>
        <w:tc>
          <w:tcPr>
            <w:vAlign w:val="center"/>
          </w:tcPr>
          <w:p w:rsidR="00000000" w:rsidDel="00000000" w:rsidP="00000000" w:rsidRDefault="00000000" w:rsidRPr="00000000" w14:paraId="00000060">
            <w:pPr>
              <w:tabs>
                <w:tab w:val="right" w:leader="none" w:pos="9639"/>
              </w:tabs>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8"/>
                <w:szCs w:val="28"/>
                <w:rtl w:val="0"/>
              </w:rPr>
              <w:t xml:space="preserve">Всего</w:t>
            </w:r>
            <w:r w:rsidDel="00000000" w:rsidR="00000000" w:rsidRPr="00000000">
              <w:rPr>
                <w:rtl w:val="0"/>
              </w:rPr>
            </w:r>
          </w:p>
        </w:tc>
      </w:tr>
      <w:tr>
        <w:trPr>
          <w:cantSplit w:val="0"/>
          <w:trHeight w:val="57" w:hRule="atLeast"/>
          <w:tblHeader w:val="0"/>
        </w:trPr>
        <w:tc>
          <w:tcPr>
            <w:vMerge w:val="continue"/>
            <w:vAlign w:val="center"/>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rPr>
            </w:pPr>
            <w:r w:rsidDel="00000000" w:rsidR="00000000" w:rsidRPr="00000000">
              <w:rPr>
                <w:rtl w:val="0"/>
              </w:rPr>
            </w:r>
          </w:p>
        </w:tc>
        <w:tc>
          <w:tcPr>
            <w:gridSpan w:val="5"/>
            <w:shd w:fill="d9d9d9" w:val="clear"/>
            <w:vAlign w:val="center"/>
          </w:tcPr>
          <w:p w:rsidR="00000000" w:rsidDel="00000000" w:rsidP="00000000" w:rsidRDefault="00000000" w:rsidRPr="00000000" w14:paraId="00000062">
            <w:pPr>
              <w:tabs>
                <w:tab w:val="right" w:leader="none" w:pos="9639"/>
              </w:tabs>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Количество часов на вид работы:</w:t>
            </w:r>
          </w:p>
        </w:tc>
      </w:tr>
      <w:tr>
        <w:trPr>
          <w:cantSplit w:val="0"/>
          <w:trHeight w:val="57" w:hRule="atLeast"/>
          <w:tblHeader w:val="0"/>
        </w:trPr>
        <w:tc>
          <w:tcPr>
            <w:shd w:fill="d9d9d9" w:val="clear"/>
            <w:vAlign w:val="center"/>
          </w:tcPr>
          <w:p w:rsidR="00000000" w:rsidDel="00000000" w:rsidP="00000000" w:rsidRDefault="00000000" w:rsidRPr="00000000" w14:paraId="00000067">
            <w:pPr>
              <w:tabs>
                <w:tab w:val="right" w:leader="none" w:pos="9639"/>
              </w:tabs>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Контактная работа обучающихся с преподавателем</w:t>
            </w:r>
          </w:p>
        </w:tc>
        <w:tc>
          <w:tcPr>
            <w:gridSpan w:val="5"/>
            <w:shd w:fill="d9d9d9" w:val="clear"/>
            <w:vAlign w:val="center"/>
          </w:tcPr>
          <w:p w:rsidR="00000000" w:rsidDel="00000000" w:rsidP="00000000" w:rsidRDefault="00000000" w:rsidRPr="00000000" w14:paraId="00000068">
            <w:pPr>
              <w:tabs>
                <w:tab w:val="right" w:leader="none" w:pos="9639"/>
              </w:tabs>
              <w:jc w:val="center"/>
              <w:rPr>
                <w:rFonts w:ascii="Times New Roman" w:cs="Times New Roman" w:eastAsia="Times New Roman" w:hAnsi="Times New Roman"/>
                <w:b w:val="1"/>
                <w:sz w:val="28"/>
                <w:szCs w:val="28"/>
              </w:rPr>
            </w:pPr>
            <w:r w:rsidDel="00000000" w:rsidR="00000000" w:rsidRPr="00000000">
              <w:rPr>
                <w:rtl w:val="0"/>
              </w:rPr>
            </w:r>
          </w:p>
        </w:tc>
      </w:tr>
      <w:tr>
        <w:trPr>
          <w:cantSplit w:val="0"/>
          <w:trHeight w:val="57" w:hRule="atLeast"/>
          <w:tblHeader w:val="0"/>
        </w:trPr>
        <w:tc>
          <w:tcPr>
            <w:shd w:fill="ffff00" w:val="clear"/>
          </w:tcPr>
          <w:p w:rsidR="00000000" w:rsidDel="00000000" w:rsidP="00000000" w:rsidRDefault="00000000" w:rsidRPr="00000000" w14:paraId="0000006D">
            <w:pPr>
              <w:tabs>
                <w:tab w:val="right" w:leader="none" w:pos="9639"/>
              </w:tabs>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Аудиторные занятия </w:t>
            </w:r>
            <w:r w:rsidDel="00000000" w:rsidR="00000000" w:rsidRPr="00000000">
              <w:rPr>
                <w:rFonts w:ascii="Times New Roman" w:cs="Times New Roman" w:eastAsia="Times New Roman" w:hAnsi="Times New Roman"/>
                <w:b w:val="1"/>
                <w:i w:val="1"/>
                <w:sz w:val="28"/>
                <w:szCs w:val="28"/>
                <w:rtl w:val="0"/>
              </w:rPr>
              <w:t xml:space="preserve">(всего)</w:t>
            </w:r>
            <w:r w:rsidDel="00000000" w:rsidR="00000000" w:rsidRPr="00000000">
              <w:rPr>
                <w:rtl w:val="0"/>
              </w:rPr>
            </w:r>
          </w:p>
        </w:tc>
        <w:tc>
          <w:tcPr>
            <w:shd w:fill="ffff00" w:val="clear"/>
          </w:tcPr>
          <w:p w:rsidR="00000000" w:rsidDel="00000000" w:rsidP="00000000" w:rsidRDefault="00000000" w:rsidRPr="00000000" w14:paraId="0000006E">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21</w:t>
            </w:r>
          </w:p>
        </w:tc>
        <w:tc>
          <w:tcPr>
            <w:shd w:fill="ffff00" w:val="clear"/>
          </w:tcPr>
          <w:p w:rsidR="00000000" w:rsidDel="00000000" w:rsidP="00000000" w:rsidRDefault="00000000" w:rsidRPr="00000000" w14:paraId="0000006F">
            <w:pPr>
              <w:jc w:val="center"/>
              <w:rPr>
                <w:rFonts w:ascii="Times New Roman" w:cs="Times New Roman" w:eastAsia="Times New Roman" w:hAnsi="Times New Roman"/>
                <w:sz w:val="28"/>
                <w:szCs w:val="28"/>
              </w:rPr>
            </w:pPr>
            <w:r w:rsidDel="00000000" w:rsidR="00000000" w:rsidRPr="00000000">
              <w:rPr>
                <w:rtl w:val="0"/>
              </w:rPr>
            </w:r>
          </w:p>
        </w:tc>
        <w:tc>
          <w:tcPr>
            <w:shd w:fill="ffff00" w:val="clear"/>
          </w:tcPr>
          <w:p w:rsidR="00000000" w:rsidDel="00000000" w:rsidP="00000000" w:rsidRDefault="00000000" w:rsidRPr="00000000" w14:paraId="00000070">
            <w:pPr>
              <w:jc w:val="center"/>
              <w:rPr>
                <w:rFonts w:ascii="Times New Roman" w:cs="Times New Roman" w:eastAsia="Times New Roman" w:hAnsi="Times New Roman"/>
                <w:sz w:val="28"/>
                <w:szCs w:val="28"/>
              </w:rPr>
            </w:pPr>
            <w:r w:rsidDel="00000000" w:rsidR="00000000" w:rsidRPr="00000000">
              <w:rPr>
                <w:rtl w:val="0"/>
              </w:rPr>
            </w:r>
          </w:p>
        </w:tc>
        <w:tc>
          <w:tcPr>
            <w:shd w:fill="ffff00" w:val="clear"/>
          </w:tcPr>
          <w:p w:rsidR="00000000" w:rsidDel="00000000" w:rsidP="00000000" w:rsidRDefault="00000000" w:rsidRPr="00000000" w14:paraId="00000071">
            <w:pPr>
              <w:jc w:val="center"/>
              <w:rPr>
                <w:rFonts w:ascii="Times New Roman" w:cs="Times New Roman" w:eastAsia="Times New Roman" w:hAnsi="Times New Roman"/>
                <w:sz w:val="28"/>
                <w:szCs w:val="28"/>
              </w:rPr>
            </w:pPr>
            <w:r w:rsidDel="00000000" w:rsidR="00000000" w:rsidRPr="00000000">
              <w:rPr>
                <w:rtl w:val="0"/>
              </w:rPr>
            </w:r>
          </w:p>
        </w:tc>
        <w:tc>
          <w:tcPr>
            <w:shd w:fill="ffff00" w:val="clear"/>
          </w:tcPr>
          <w:p w:rsidR="00000000" w:rsidDel="00000000" w:rsidP="00000000" w:rsidRDefault="00000000" w:rsidRPr="00000000" w14:paraId="00000072">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21</w:t>
            </w:r>
          </w:p>
        </w:tc>
      </w:tr>
      <w:tr>
        <w:trPr>
          <w:cantSplit w:val="0"/>
          <w:trHeight w:val="57" w:hRule="atLeast"/>
          <w:tblHeader w:val="0"/>
        </w:trPr>
        <w:tc>
          <w:tcPr>
            <w:shd w:fill="auto" w:val="clear"/>
          </w:tcPr>
          <w:p w:rsidR="00000000" w:rsidDel="00000000" w:rsidP="00000000" w:rsidRDefault="00000000" w:rsidRPr="00000000" w14:paraId="00000073">
            <w:pPr>
              <w:tabs>
                <w:tab w:val="right" w:leader="none" w:pos="9639"/>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том числе:</w:t>
            </w:r>
          </w:p>
        </w:tc>
        <w:tc>
          <w:tcPr>
            <w:shd w:fill="auto" w:val="clear"/>
            <w:vAlign w:val="center"/>
          </w:tcPr>
          <w:p w:rsidR="00000000" w:rsidDel="00000000" w:rsidP="00000000" w:rsidRDefault="00000000" w:rsidRPr="00000000" w14:paraId="00000074">
            <w:pPr>
              <w:tabs>
                <w:tab w:val="right" w:leader="none" w:pos="9639"/>
              </w:tabs>
              <w:jc w:val="center"/>
              <w:rPr>
                <w:rFonts w:ascii="Times New Roman" w:cs="Times New Roman" w:eastAsia="Times New Roman" w:hAnsi="Times New Roman"/>
                <w:sz w:val="28"/>
                <w:szCs w:val="28"/>
              </w:rPr>
            </w:pPr>
            <w:r w:rsidDel="00000000" w:rsidR="00000000" w:rsidRPr="00000000">
              <w:rPr>
                <w:rtl w:val="0"/>
              </w:rPr>
            </w:r>
          </w:p>
        </w:tc>
        <w:tc>
          <w:tcPr>
            <w:shd w:fill="auto" w:val="clear"/>
            <w:vAlign w:val="center"/>
          </w:tcPr>
          <w:p w:rsidR="00000000" w:rsidDel="00000000" w:rsidP="00000000" w:rsidRDefault="00000000" w:rsidRPr="00000000" w14:paraId="00000075">
            <w:pPr>
              <w:tabs>
                <w:tab w:val="right" w:leader="none" w:pos="9639"/>
              </w:tabs>
              <w:jc w:val="center"/>
              <w:rPr>
                <w:rFonts w:ascii="Times New Roman" w:cs="Times New Roman" w:eastAsia="Times New Roman" w:hAnsi="Times New Roman"/>
                <w:sz w:val="28"/>
                <w:szCs w:val="28"/>
              </w:rPr>
            </w:pPr>
            <w:r w:rsidDel="00000000" w:rsidR="00000000" w:rsidRPr="00000000">
              <w:rPr>
                <w:rtl w:val="0"/>
              </w:rPr>
            </w:r>
          </w:p>
        </w:tc>
        <w:tc>
          <w:tcPr>
            <w:shd w:fill="auto" w:val="clear"/>
            <w:vAlign w:val="center"/>
          </w:tcPr>
          <w:p w:rsidR="00000000" w:rsidDel="00000000" w:rsidP="00000000" w:rsidRDefault="00000000" w:rsidRPr="00000000" w14:paraId="00000076">
            <w:pPr>
              <w:tabs>
                <w:tab w:val="right" w:leader="none" w:pos="9639"/>
              </w:tabs>
              <w:jc w:val="center"/>
              <w:rPr>
                <w:rFonts w:ascii="Times New Roman" w:cs="Times New Roman" w:eastAsia="Times New Roman" w:hAnsi="Times New Roman"/>
                <w:sz w:val="28"/>
                <w:szCs w:val="28"/>
              </w:rPr>
            </w:pPr>
            <w:r w:rsidDel="00000000" w:rsidR="00000000" w:rsidRPr="00000000">
              <w:rPr>
                <w:rtl w:val="0"/>
              </w:rPr>
            </w:r>
          </w:p>
        </w:tc>
        <w:tc>
          <w:tcPr>
            <w:shd w:fill="auto" w:val="clear"/>
            <w:vAlign w:val="center"/>
          </w:tcPr>
          <w:p w:rsidR="00000000" w:rsidDel="00000000" w:rsidP="00000000" w:rsidRDefault="00000000" w:rsidRPr="00000000" w14:paraId="00000077">
            <w:pPr>
              <w:tabs>
                <w:tab w:val="right" w:leader="none" w:pos="9639"/>
              </w:tabs>
              <w:jc w:val="center"/>
              <w:rPr>
                <w:rFonts w:ascii="Times New Roman" w:cs="Times New Roman" w:eastAsia="Times New Roman" w:hAnsi="Times New Roman"/>
                <w:sz w:val="28"/>
                <w:szCs w:val="28"/>
              </w:rPr>
            </w:pPr>
            <w:r w:rsidDel="00000000" w:rsidR="00000000" w:rsidRPr="00000000">
              <w:rPr>
                <w:rtl w:val="0"/>
              </w:rPr>
            </w:r>
          </w:p>
        </w:tc>
        <w:tc>
          <w:tcPr>
            <w:shd w:fill="auto" w:val="clear"/>
            <w:vAlign w:val="center"/>
          </w:tcPr>
          <w:p w:rsidR="00000000" w:rsidDel="00000000" w:rsidP="00000000" w:rsidRDefault="00000000" w:rsidRPr="00000000" w14:paraId="00000078">
            <w:pPr>
              <w:tabs>
                <w:tab w:val="right" w:leader="none" w:pos="9639"/>
              </w:tabs>
              <w:jc w:val="center"/>
              <w:rPr>
                <w:rFonts w:ascii="Times New Roman" w:cs="Times New Roman" w:eastAsia="Times New Roman" w:hAnsi="Times New Roman"/>
                <w:sz w:val="28"/>
                <w:szCs w:val="28"/>
              </w:rPr>
            </w:pPr>
            <w:r w:rsidDel="00000000" w:rsidR="00000000" w:rsidRPr="00000000">
              <w:rPr>
                <w:rtl w:val="0"/>
              </w:rPr>
            </w:r>
          </w:p>
        </w:tc>
      </w:tr>
      <w:tr>
        <w:trPr>
          <w:cantSplit w:val="0"/>
          <w:trHeight w:val="57" w:hRule="atLeast"/>
          <w:tblHeader w:val="0"/>
        </w:trPr>
        <w:tc>
          <w:tcPr/>
          <w:p w:rsidR="00000000" w:rsidDel="00000000" w:rsidP="00000000" w:rsidRDefault="00000000" w:rsidRPr="00000000" w14:paraId="00000079">
            <w:pPr>
              <w:tabs>
                <w:tab w:val="right" w:leader="none" w:pos="9639"/>
              </w:tabs>
              <w:jc w:val="right"/>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лекции</w:t>
            </w:r>
          </w:p>
          <w:p w:rsidR="00000000" w:rsidDel="00000000" w:rsidP="00000000" w:rsidRDefault="00000000" w:rsidRPr="00000000" w14:paraId="0000007A">
            <w:pPr>
              <w:tabs>
                <w:tab w:val="right" w:leader="none" w:pos="9639"/>
              </w:tabs>
              <w:jc w:val="right"/>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(лекции в интерактивной форме)</w:t>
            </w:r>
          </w:p>
        </w:tc>
        <w:tc>
          <w:tcPr>
            <w:vAlign w:val="center"/>
          </w:tcPr>
          <w:p w:rsidR="00000000" w:rsidDel="00000000" w:rsidP="00000000" w:rsidRDefault="00000000" w:rsidRPr="00000000" w14:paraId="0000007B">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vAlign w:val="center"/>
          </w:tcPr>
          <w:p w:rsidR="00000000" w:rsidDel="00000000" w:rsidP="00000000" w:rsidRDefault="00000000" w:rsidRPr="00000000" w14:paraId="0000007C">
            <w:pPr>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07D">
            <w:pPr>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07E">
            <w:pPr>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07F">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r>
      <w:tr>
        <w:trPr>
          <w:cantSplit w:val="0"/>
          <w:trHeight w:val="57" w:hRule="atLeast"/>
          <w:tblHeader w:val="0"/>
        </w:trPr>
        <w:tc>
          <w:tcPr/>
          <w:p w:rsidR="00000000" w:rsidDel="00000000" w:rsidP="00000000" w:rsidRDefault="00000000" w:rsidRPr="00000000" w14:paraId="00000080">
            <w:pPr>
              <w:tabs>
                <w:tab w:val="right" w:leader="none" w:pos="9639"/>
              </w:tabs>
              <w:jc w:val="right"/>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практические занятия</w:t>
            </w:r>
          </w:p>
          <w:p w:rsidR="00000000" w:rsidDel="00000000" w:rsidP="00000000" w:rsidRDefault="00000000" w:rsidRPr="00000000" w14:paraId="00000081">
            <w:pPr>
              <w:tabs>
                <w:tab w:val="right" w:leader="none" w:pos="9639"/>
              </w:tabs>
              <w:jc w:val="right"/>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(практические занятия в интерактивной форме)</w:t>
            </w:r>
          </w:p>
        </w:tc>
        <w:tc>
          <w:tcPr>
            <w:vAlign w:val="center"/>
          </w:tcPr>
          <w:p w:rsidR="00000000" w:rsidDel="00000000" w:rsidP="00000000" w:rsidRDefault="00000000" w:rsidRPr="00000000" w14:paraId="00000082">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w:t>
            </w:r>
          </w:p>
        </w:tc>
        <w:tc>
          <w:tcPr>
            <w:vAlign w:val="center"/>
          </w:tcPr>
          <w:p w:rsidR="00000000" w:rsidDel="00000000" w:rsidP="00000000" w:rsidRDefault="00000000" w:rsidRPr="00000000" w14:paraId="00000083">
            <w:pPr>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084">
            <w:pPr>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085">
            <w:pPr>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086">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w:t>
            </w:r>
          </w:p>
        </w:tc>
      </w:tr>
      <w:tr>
        <w:trPr>
          <w:cantSplit w:val="0"/>
          <w:trHeight w:val="57" w:hRule="atLeast"/>
          <w:tblHeader w:val="0"/>
        </w:trPr>
        <w:tc>
          <w:tcPr/>
          <w:p w:rsidR="00000000" w:rsidDel="00000000" w:rsidP="00000000" w:rsidRDefault="00000000" w:rsidRPr="00000000" w14:paraId="00000087">
            <w:pPr>
              <w:tabs>
                <w:tab w:val="right" w:leader="none" w:pos="9639"/>
              </w:tabs>
              <w:jc w:val="right"/>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лабораторные занятия</w:t>
            </w:r>
          </w:p>
        </w:tc>
        <w:tc>
          <w:tcPr/>
          <w:p w:rsidR="00000000" w:rsidDel="00000000" w:rsidP="00000000" w:rsidRDefault="00000000" w:rsidRPr="00000000" w14:paraId="00000088">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p w:rsidR="00000000" w:rsidDel="00000000" w:rsidP="00000000" w:rsidRDefault="00000000" w:rsidRPr="00000000" w14:paraId="00000089">
            <w:pPr>
              <w:jc w:val="cente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08A">
            <w:pPr>
              <w:jc w:val="cente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08B">
            <w:pPr>
              <w:jc w:val="cente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08C">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r>
      <w:tr>
        <w:trPr>
          <w:cantSplit w:val="0"/>
          <w:trHeight w:val="57" w:hRule="atLeast"/>
          <w:tblHeader w:val="0"/>
        </w:trPr>
        <w:tc>
          <w:tcPr>
            <w:shd w:fill="d9d9d9" w:val="clear"/>
            <w:vAlign w:val="center"/>
          </w:tcPr>
          <w:p w:rsidR="00000000" w:rsidDel="00000000" w:rsidP="00000000" w:rsidRDefault="00000000" w:rsidRPr="00000000" w14:paraId="0000008D">
            <w:pPr>
              <w:tabs>
                <w:tab w:val="right" w:leader="none" w:pos="9639"/>
              </w:tabs>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Промежуточная аттестация</w:t>
            </w:r>
            <w:r w:rsidDel="00000000" w:rsidR="00000000" w:rsidRPr="00000000">
              <w:rPr>
                <w:rtl w:val="0"/>
              </w:rPr>
            </w:r>
          </w:p>
        </w:tc>
        <w:tc>
          <w:tcPr>
            <w:shd w:fill="d9d9d9" w:val="clear"/>
            <w:vAlign w:val="center"/>
          </w:tcPr>
          <w:p w:rsidR="00000000" w:rsidDel="00000000" w:rsidP="00000000" w:rsidRDefault="00000000" w:rsidRPr="00000000" w14:paraId="0000008E">
            <w:pPr>
              <w:tabs>
                <w:tab w:val="right" w:leader="none" w:pos="9639"/>
              </w:tabs>
              <w:jc w:val="center"/>
              <w:rPr>
                <w:rFonts w:ascii="Times New Roman" w:cs="Times New Roman" w:eastAsia="Times New Roman" w:hAnsi="Times New Roman"/>
                <w:b w:val="1"/>
                <w:i w:val="1"/>
                <w:sz w:val="28"/>
                <w:szCs w:val="28"/>
              </w:rPr>
            </w:pPr>
            <w:r w:rsidDel="00000000" w:rsidR="00000000" w:rsidRPr="00000000">
              <w:rPr>
                <w:rtl w:val="0"/>
              </w:rPr>
            </w:r>
          </w:p>
        </w:tc>
        <w:tc>
          <w:tcPr>
            <w:shd w:fill="d9d9d9" w:val="clear"/>
            <w:vAlign w:val="center"/>
          </w:tcPr>
          <w:p w:rsidR="00000000" w:rsidDel="00000000" w:rsidP="00000000" w:rsidRDefault="00000000" w:rsidRPr="00000000" w14:paraId="0000008F">
            <w:pPr>
              <w:tabs>
                <w:tab w:val="right" w:leader="none" w:pos="9639"/>
              </w:tabs>
              <w:jc w:val="center"/>
              <w:rPr>
                <w:rFonts w:ascii="Times New Roman" w:cs="Times New Roman" w:eastAsia="Times New Roman" w:hAnsi="Times New Roman"/>
                <w:b w:val="1"/>
                <w:i w:val="1"/>
                <w:sz w:val="28"/>
                <w:szCs w:val="28"/>
              </w:rPr>
            </w:pPr>
            <w:r w:rsidDel="00000000" w:rsidR="00000000" w:rsidRPr="00000000">
              <w:rPr>
                <w:rtl w:val="0"/>
              </w:rPr>
            </w:r>
          </w:p>
        </w:tc>
        <w:tc>
          <w:tcPr>
            <w:shd w:fill="d9d9d9" w:val="clear"/>
            <w:vAlign w:val="center"/>
          </w:tcPr>
          <w:p w:rsidR="00000000" w:rsidDel="00000000" w:rsidP="00000000" w:rsidRDefault="00000000" w:rsidRPr="00000000" w14:paraId="00000090">
            <w:pPr>
              <w:tabs>
                <w:tab w:val="right" w:leader="none" w:pos="9639"/>
              </w:tabs>
              <w:jc w:val="center"/>
              <w:rPr>
                <w:rFonts w:ascii="Times New Roman" w:cs="Times New Roman" w:eastAsia="Times New Roman" w:hAnsi="Times New Roman"/>
                <w:b w:val="1"/>
                <w:i w:val="1"/>
                <w:sz w:val="28"/>
                <w:szCs w:val="28"/>
              </w:rPr>
            </w:pPr>
            <w:r w:rsidDel="00000000" w:rsidR="00000000" w:rsidRPr="00000000">
              <w:rPr>
                <w:rtl w:val="0"/>
              </w:rPr>
            </w:r>
          </w:p>
        </w:tc>
        <w:tc>
          <w:tcPr>
            <w:shd w:fill="d9d9d9" w:val="clear"/>
            <w:vAlign w:val="center"/>
          </w:tcPr>
          <w:p w:rsidR="00000000" w:rsidDel="00000000" w:rsidP="00000000" w:rsidRDefault="00000000" w:rsidRPr="00000000" w14:paraId="00000091">
            <w:pPr>
              <w:tabs>
                <w:tab w:val="right" w:leader="none" w:pos="9639"/>
              </w:tabs>
              <w:jc w:val="center"/>
              <w:rPr>
                <w:rFonts w:ascii="Times New Roman" w:cs="Times New Roman" w:eastAsia="Times New Roman" w:hAnsi="Times New Roman"/>
                <w:b w:val="1"/>
                <w:i w:val="1"/>
                <w:sz w:val="28"/>
                <w:szCs w:val="28"/>
              </w:rPr>
            </w:pPr>
            <w:r w:rsidDel="00000000" w:rsidR="00000000" w:rsidRPr="00000000">
              <w:rPr>
                <w:rtl w:val="0"/>
              </w:rPr>
            </w:r>
          </w:p>
        </w:tc>
        <w:tc>
          <w:tcPr>
            <w:shd w:fill="d9d9d9" w:val="clear"/>
            <w:vAlign w:val="center"/>
          </w:tcPr>
          <w:p w:rsidR="00000000" w:rsidDel="00000000" w:rsidP="00000000" w:rsidRDefault="00000000" w:rsidRPr="00000000" w14:paraId="00000092">
            <w:pPr>
              <w:tabs>
                <w:tab w:val="right" w:leader="none" w:pos="9639"/>
              </w:tabs>
              <w:jc w:val="center"/>
              <w:rPr>
                <w:rFonts w:ascii="Times New Roman" w:cs="Times New Roman" w:eastAsia="Times New Roman" w:hAnsi="Times New Roman"/>
                <w:b w:val="1"/>
                <w:i w:val="1"/>
                <w:sz w:val="28"/>
                <w:szCs w:val="28"/>
              </w:rPr>
            </w:pPr>
            <w:r w:rsidDel="00000000" w:rsidR="00000000" w:rsidRPr="00000000">
              <w:rPr>
                <w:rtl w:val="0"/>
              </w:rPr>
            </w:r>
          </w:p>
        </w:tc>
      </w:tr>
      <w:tr>
        <w:trPr>
          <w:cantSplit w:val="0"/>
          <w:trHeight w:val="57" w:hRule="atLeast"/>
          <w:tblHeader w:val="0"/>
        </w:trPr>
        <w:tc>
          <w:tcPr>
            <w:shd w:fill="auto" w:val="clear"/>
            <w:vAlign w:val="center"/>
          </w:tcPr>
          <w:p w:rsidR="00000000" w:rsidDel="00000000" w:rsidP="00000000" w:rsidRDefault="00000000" w:rsidRPr="00000000" w14:paraId="00000093">
            <w:pPr>
              <w:tabs>
                <w:tab w:val="right" w:leader="none" w:pos="9639"/>
              </w:tabs>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В том числе:</w:t>
            </w:r>
            <w:r w:rsidDel="00000000" w:rsidR="00000000" w:rsidRPr="00000000">
              <w:rPr>
                <w:rtl w:val="0"/>
              </w:rPr>
            </w:r>
          </w:p>
        </w:tc>
        <w:tc>
          <w:tcPr>
            <w:shd w:fill="auto" w:val="clear"/>
            <w:vAlign w:val="center"/>
          </w:tcPr>
          <w:p w:rsidR="00000000" w:rsidDel="00000000" w:rsidP="00000000" w:rsidRDefault="00000000" w:rsidRPr="00000000" w14:paraId="00000094">
            <w:pPr>
              <w:tabs>
                <w:tab w:val="right" w:leader="none" w:pos="9639"/>
              </w:tabs>
              <w:jc w:val="center"/>
              <w:rPr>
                <w:rFonts w:ascii="Times New Roman" w:cs="Times New Roman" w:eastAsia="Times New Roman" w:hAnsi="Times New Roman"/>
                <w:b w:val="1"/>
                <w:i w:val="1"/>
                <w:sz w:val="28"/>
                <w:szCs w:val="28"/>
              </w:rPr>
            </w:pPr>
            <w:r w:rsidDel="00000000" w:rsidR="00000000" w:rsidRPr="00000000">
              <w:rPr>
                <w:rtl w:val="0"/>
              </w:rPr>
            </w:r>
          </w:p>
        </w:tc>
        <w:tc>
          <w:tcPr>
            <w:shd w:fill="auto" w:val="clear"/>
            <w:vAlign w:val="center"/>
          </w:tcPr>
          <w:p w:rsidR="00000000" w:rsidDel="00000000" w:rsidP="00000000" w:rsidRDefault="00000000" w:rsidRPr="00000000" w14:paraId="00000095">
            <w:pPr>
              <w:tabs>
                <w:tab w:val="right" w:leader="none" w:pos="9639"/>
              </w:tabs>
              <w:jc w:val="center"/>
              <w:rPr>
                <w:rFonts w:ascii="Times New Roman" w:cs="Times New Roman" w:eastAsia="Times New Roman" w:hAnsi="Times New Roman"/>
                <w:b w:val="1"/>
                <w:i w:val="1"/>
                <w:sz w:val="28"/>
                <w:szCs w:val="28"/>
              </w:rPr>
            </w:pPr>
            <w:r w:rsidDel="00000000" w:rsidR="00000000" w:rsidRPr="00000000">
              <w:rPr>
                <w:rtl w:val="0"/>
              </w:rPr>
            </w:r>
          </w:p>
        </w:tc>
        <w:tc>
          <w:tcPr>
            <w:shd w:fill="auto" w:val="clear"/>
            <w:vAlign w:val="center"/>
          </w:tcPr>
          <w:p w:rsidR="00000000" w:rsidDel="00000000" w:rsidP="00000000" w:rsidRDefault="00000000" w:rsidRPr="00000000" w14:paraId="00000096">
            <w:pPr>
              <w:tabs>
                <w:tab w:val="right" w:leader="none" w:pos="9639"/>
              </w:tabs>
              <w:jc w:val="center"/>
              <w:rPr>
                <w:rFonts w:ascii="Times New Roman" w:cs="Times New Roman" w:eastAsia="Times New Roman" w:hAnsi="Times New Roman"/>
                <w:b w:val="1"/>
                <w:i w:val="1"/>
                <w:sz w:val="28"/>
                <w:szCs w:val="28"/>
              </w:rPr>
            </w:pPr>
            <w:r w:rsidDel="00000000" w:rsidR="00000000" w:rsidRPr="00000000">
              <w:rPr>
                <w:rtl w:val="0"/>
              </w:rPr>
            </w:r>
          </w:p>
        </w:tc>
        <w:tc>
          <w:tcPr>
            <w:shd w:fill="auto" w:val="clear"/>
            <w:vAlign w:val="center"/>
          </w:tcPr>
          <w:p w:rsidR="00000000" w:rsidDel="00000000" w:rsidP="00000000" w:rsidRDefault="00000000" w:rsidRPr="00000000" w14:paraId="00000097">
            <w:pPr>
              <w:tabs>
                <w:tab w:val="right" w:leader="none" w:pos="9639"/>
              </w:tabs>
              <w:jc w:val="center"/>
              <w:rPr>
                <w:rFonts w:ascii="Times New Roman" w:cs="Times New Roman" w:eastAsia="Times New Roman" w:hAnsi="Times New Roman"/>
                <w:b w:val="1"/>
                <w:i w:val="1"/>
                <w:sz w:val="28"/>
                <w:szCs w:val="28"/>
              </w:rPr>
            </w:pPr>
            <w:r w:rsidDel="00000000" w:rsidR="00000000" w:rsidRPr="00000000">
              <w:rPr>
                <w:rtl w:val="0"/>
              </w:rPr>
            </w:r>
          </w:p>
        </w:tc>
        <w:tc>
          <w:tcPr>
            <w:shd w:fill="auto" w:val="clear"/>
            <w:vAlign w:val="center"/>
          </w:tcPr>
          <w:p w:rsidR="00000000" w:rsidDel="00000000" w:rsidP="00000000" w:rsidRDefault="00000000" w:rsidRPr="00000000" w14:paraId="00000098">
            <w:pPr>
              <w:tabs>
                <w:tab w:val="right" w:leader="none" w:pos="9639"/>
              </w:tabs>
              <w:jc w:val="center"/>
              <w:rPr>
                <w:rFonts w:ascii="Times New Roman" w:cs="Times New Roman" w:eastAsia="Times New Roman" w:hAnsi="Times New Roman"/>
                <w:b w:val="1"/>
                <w:i w:val="1"/>
                <w:sz w:val="28"/>
                <w:szCs w:val="28"/>
              </w:rPr>
            </w:pPr>
            <w:r w:rsidDel="00000000" w:rsidR="00000000" w:rsidRPr="00000000">
              <w:rPr>
                <w:rtl w:val="0"/>
              </w:rPr>
            </w:r>
          </w:p>
        </w:tc>
      </w:tr>
      <w:tr>
        <w:trPr>
          <w:cantSplit w:val="0"/>
          <w:trHeight w:val="57" w:hRule="atLeast"/>
          <w:tblHeader w:val="0"/>
        </w:trPr>
        <w:tc>
          <w:tcPr>
            <w:vAlign w:val="center"/>
          </w:tcPr>
          <w:p w:rsidR="00000000" w:rsidDel="00000000" w:rsidP="00000000" w:rsidRDefault="00000000" w:rsidRPr="00000000" w14:paraId="00000099">
            <w:pPr>
              <w:tabs>
                <w:tab w:val="right" w:leader="none" w:pos="9639"/>
              </w:tabs>
              <w:jc w:val="right"/>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i w:val="1"/>
                <w:sz w:val="28"/>
                <w:szCs w:val="28"/>
                <w:rtl w:val="0"/>
              </w:rPr>
              <w:t xml:space="preserve">зачет </w:t>
            </w:r>
            <w:r w:rsidDel="00000000" w:rsidR="00000000" w:rsidRPr="00000000">
              <w:rPr>
                <w:rtl w:val="0"/>
              </w:rPr>
            </w:r>
          </w:p>
        </w:tc>
        <w:tc>
          <w:tcPr>
            <w:vAlign w:val="center"/>
          </w:tcPr>
          <w:p w:rsidR="00000000" w:rsidDel="00000000" w:rsidP="00000000" w:rsidRDefault="00000000" w:rsidRPr="00000000" w14:paraId="0000009A">
            <w:pPr>
              <w:tabs>
                <w:tab w:val="right" w:leader="none" w:pos="9639"/>
              </w:tabs>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w:t>
            </w:r>
          </w:p>
        </w:tc>
        <w:tc>
          <w:tcPr>
            <w:vAlign w:val="center"/>
          </w:tcPr>
          <w:p w:rsidR="00000000" w:rsidDel="00000000" w:rsidP="00000000" w:rsidRDefault="00000000" w:rsidRPr="00000000" w14:paraId="0000009B">
            <w:pPr>
              <w:tabs>
                <w:tab w:val="right" w:leader="none" w:pos="9639"/>
              </w:tabs>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09C">
            <w:pPr>
              <w:tabs>
                <w:tab w:val="right" w:leader="none" w:pos="9639"/>
              </w:tabs>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09D">
            <w:pPr>
              <w:tabs>
                <w:tab w:val="right" w:leader="none" w:pos="9639"/>
              </w:tabs>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09E">
            <w:pPr>
              <w:tabs>
                <w:tab w:val="right" w:leader="none" w:pos="9639"/>
              </w:tabs>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w:t>
            </w:r>
          </w:p>
        </w:tc>
      </w:tr>
      <w:tr>
        <w:trPr>
          <w:cantSplit w:val="0"/>
          <w:trHeight w:val="57" w:hRule="atLeast"/>
          <w:tblHeader w:val="0"/>
        </w:trPr>
        <w:tc>
          <w:tcPr>
            <w:vAlign w:val="center"/>
          </w:tcPr>
          <w:p w:rsidR="00000000" w:rsidDel="00000000" w:rsidP="00000000" w:rsidRDefault="00000000" w:rsidRPr="00000000" w14:paraId="0000009F">
            <w:pPr>
              <w:tabs>
                <w:tab w:val="right" w:leader="none" w:pos="9639"/>
              </w:tabs>
              <w:jc w:val="right"/>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Экзамен</w:t>
            </w:r>
          </w:p>
        </w:tc>
        <w:tc>
          <w:tcPr/>
          <w:p w:rsidR="00000000" w:rsidDel="00000000" w:rsidP="00000000" w:rsidRDefault="00000000" w:rsidRPr="00000000" w14:paraId="000000A0">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c>
          <w:tcPr/>
          <w:p w:rsidR="00000000" w:rsidDel="00000000" w:rsidP="00000000" w:rsidRDefault="00000000" w:rsidRPr="00000000" w14:paraId="000000A1">
            <w:pPr>
              <w:jc w:val="cente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0A2">
            <w:pPr>
              <w:jc w:val="cente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0A3">
            <w:pPr>
              <w:jc w:val="cente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0A4">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r>
      <w:tr>
        <w:trPr>
          <w:cantSplit w:val="0"/>
          <w:trHeight w:val="57" w:hRule="atLeast"/>
          <w:tblHeader w:val="0"/>
        </w:trPr>
        <w:tc>
          <w:tcPr>
            <w:shd w:fill="d9d9d9" w:val="clear"/>
          </w:tcPr>
          <w:p w:rsidR="00000000" w:rsidDel="00000000" w:rsidP="00000000" w:rsidRDefault="00000000" w:rsidRPr="00000000" w14:paraId="000000A5">
            <w:pPr>
              <w:tabs>
                <w:tab w:val="right" w:leader="none" w:pos="9639"/>
              </w:tabs>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Самостоятельная работа обучающихся</w:t>
            </w:r>
          </w:p>
        </w:tc>
        <w:tc>
          <w:tcPr>
            <w:shd w:fill="d9d9d9" w:val="clear"/>
          </w:tcPr>
          <w:p w:rsidR="00000000" w:rsidDel="00000000" w:rsidP="00000000" w:rsidRDefault="00000000" w:rsidRPr="00000000" w14:paraId="000000A6">
            <w:pPr>
              <w:tabs>
                <w:tab w:val="right" w:leader="none" w:pos="9639"/>
              </w:tabs>
              <w:jc w:val="center"/>
              <w:rPr>
                <w:rFonts w:ascii="Times New Roman" w:cs="Times New Roman" w:eastAsia="Times New Roman" w:hAnsi="Times New Roman"/>
                <w:b w:val="1"/>
                <w:sz w:val="28"/>
                <w:szCs w:val="28"/>
              </w:rPr>
            </w:pPr>
            <w:r w:rsidDel="00000000" w:rsidR="00000000" w:rsidRPr="00000000">
              <w:rPr>
                <w:rtl w:val="0"/>
              </w:rPr>
            </w:r>
          </w:p>
        </w:tc>
        <w:tc>
          <w:tcPr>
            <w:shd w:fill="d9d9d9" w:val="clear"/>
          </w:tcPr>
          <w:p w:rsidR="00000000" w:rsidDel="00000000" w:rsidP="00000000" w:rsidRDefault="00000000" w:rsidRPr="00000000" w14:paraId="000000A7">
            <w:pPr>
              <w:tabs>
                <w:tab w:val="right" w:leader="none" w:pos="9639"/>
              </w:tabs>
              <w:jc w:val="center"/>
              <w:rPr>
                <w:rFonts w:ascii="Times New Roman" w:cs="Times New Roman" w:eastAsia="Times New Roman" w:hAnsi="Times New Roman"/>
                <w:b w:val="1"/>
                <w:sz w:val="28"/>
                <w:szCs w:val="28"/>
              </w:rPr>
            </w:pPr>
            <w:r w:rsidDel="00000000" w:rsidR="00000000" w:rsidRPr="00000000">
              <w:rPr>
                <w:rtl w:val="0"/>
              </w:rPr>
            </w:r>
          </w:p>
        </w:tc>
        <w:tc>
          <w:tcPr>
            <w:shd w:fill="d9d9d9" w:val="clear"/>
          </w:tcPr>
          <w:p w:rsidR="00000000" w:rsidDel="00000000" w:rsidP="00000000" w:rsidRDefault="00000000" w:rsidRPr="00000000" w14:paraId="000000A8">
            <w:pPr>
              <w:tabs>
                <w:tab w:val="right" w:leader="none" w:pos="9639"/>
              </w:tabs>
              <w:jc w:val="center"/>
              <w:rPr>
                <w:rFonts w:ascii="Times New Roman" w:cs="Times New Roman" w:eastAsia="Times New Roman" w:hAnsi="Times New Roman"/>
                <w:b w:val="1"/>
                <w:sz w:val="28"/>
                <w:szCs w:val="28"/>
              </w:rPr>
            </w:pPr>
            <w:r w:rsidDel="00000000" w:rsidR="00000000" w:rsidRPr="00000000">
              <w:rPr>
                <w:rtl w:val="0"/>
              </w:rPr>
            </w:r>
          </w:p>
        </w:tc>
        <w:tc>
          <w:tcPr>
            <w:shd w:fill="d9d9d9" w:val="clear"/>
          </w:tcPr>
          <w:p w:rsidR="00000000" w:rsidDel="00000000" w:rsidP="00000000" w:rsidRDefault="00000000" w:rsidRPr="00000000" w14:paraId="000000A9">
            <w:pPr>
              <w:tabs>
                <w:tab w:val="right" w:leader="none" w:pos="9639"/>
              </w:tabs>
              <w:jc w:val="center"/>
              <w:rPr>
                <w:rFonts w:ascii="Times New Roman" w:cs="Times New Roman" w:eastAsia="Times New Roman" w:hAnsi="Times New Roman"/>
                <w:b w:val="1"/>
                <w:sz w:val="28"/>
                <w:szCs w:val="28"/>
              </w:rPr>
            </w:pPr>
            <w:r w:rsidDel="00000000" w:rsidR="00000000" w:rsidRPr="00000000">
              <w:rPr>
                <w:rtl w:val="0"/>
              </w:rPr>
            </w:r>
          </w:p>
        </w:tc>
        <w:tc>
          <w:tcPr>
            <w:shd w:fill="d9d9d9" w:val="clear"/>
          </w:tcPr>
          <w:p w:rsidR="00000000" w:rsidDel="00000000" w:rsidP="00000000" w:rsidRDefault="00000000" w:rsidRPr="00000000" w14:paraId="000000AA">
            <w:pPr>
              <w:tabs>
                <w:tab w:val="right" w:leader="none" w:pos="9639"/>
              </w:tabs>
              <w:jc w:val="center"/>
              <w:rPr>
                <w:rFonts w:ascii="Times New Roman" w:cs="Times New Roman" w:eastAsia="Times New Roman" w:hAnsi="Times New Roman"/>
                <w:b w:val="1"/>
                <w:sz w:val="28"/>
                <w:szCs w:val="28"/>
              </w:rPr>
            </w:pPr>
            <w:r w:rsidDel="00000000" w:rsidR="00000000" w:rsidRPr="00000000">
              <w:rPr>
                <w:rtl w:val="0"/>
              </w:rPr>
            </w:r>
          </w:p>
        </w:tc>
      </w:tr>
      <w:tr>
        <w:trPr>
          <w:cantSplit w:val="0"/>
          <w:trHeight w:val="57" w:hRule="atLeast"/>
          <w:tblHeader w:val="0"/>
        </w:trPr>
        <w:tc>
          <w:tcPr>
            <w:shd w:fill="ffff00" w:val="clear"/>
          </w:tcPr>
          <w:p w:rsidR="00000000" w:rsidDel="00000000" w:rsidP="00000000" w:rsidRDefault="00000000" w:rsidRPr="00000000" w14:paraId="000000AB">
            <w:pPr>
              <w:tabs>
                <w:tab w:val="right" w:leader="none" w:pos="9639"/>
              </w:tabs>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Самостоятельная работа обучающихся </w:t>
            </w:r>
            <w:r w:rsidDel="00000000" w:rsidR="00000000" w:rsidRPr="00000000">
              <w:rPr>
                <w:rFonts w:ascii="Times New Roman" w:cs="Times New Roman" w:eastAsia="Times New Roman" w:hAnsi="Times New Roman"/>
                <w:b w:val="1"/>
                <w:i w:val="1"/>
                <w:sz w:val="28"/>
                <w:szCs w:val="28"/>
                <w:rtl w:val="0"/>
              </w:rPr>
              <w:t xml:space="preserve">(всего)</w:t>
            </w:r>
            <w:r w:rsidDel="00000000" w:rsidR="00000000" w:rsidRPr="00000000">
              <w:rPr>
                <w:rtl w:val="0"/>
              </w:rPr>
            </w:r>
          </w:p>
        </w:tc>
        <w:tc>
          <w:tcPr>
            <w:shd w:fill="ffff00" w:val="clear"/>
          </w:tcPr>
          <w:p w:rsidR="00000000" w:rsidDel="00000000" w:rsidP="00000000" w:rsidRDefault="00000000" w:rsidRPr="00000000" w14:paraId="000000AC">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123</w:t>
            </w:r>
          </w:p>
        </w:tc>
        <w:tc>
          <w:tcPr>
            <w:shd w:fill="ffff00" w:val="clear"/>
          </w:tcPr>
          <w:p w:rsidR="00000000" w:rsidDel="00000000" w:rsidP="00000000" w:rsidRDefault="00000000" w:rsidRPr="00000000" w14:paraId="000000AD">
            <w:pPr>
              <w:jc w:val="center"/>
              <w:rPr>
                <w:rFonts w:ascii="Times New Roman" w:cs="Times New Roman" w:eastAsia="Times New Roman" w:hAnsi="Times New Roman"/>
                <w:sz w:val="28"/>
                <w:szCs w:val="28"/>
              </w:rPr>
            </w:pPr>
            <w:r w:rsidDel="00000000" w:rsidR="00000000" w:rsidRPr="00000000">
              <w:rPr>
                <w:rtl w:val="0"/>
              </w:rPr>
            </w:r>
          </w:p>
        </w:tc>
        <w:tc>
          <w:tcPr>
            <w:shd w:fill="ffff00" w:val="clear"/>
          </w:tcPr>
          <w:p w:rsidR="00000000" w:rsidDel="00000000" w:rsidP="00000000" w:rsidRDefault="00000000" w:rsidRPr="00000000" w14:paraId="000000AE">
            <w:pPr>
              <w:jc w:val="center"/>
              <w:rPr>
                <w:rFonts w:ascii="Times New Roman" w:cs="Times New Roman" w:eastAsia="Times New Roman" w:hAnsi="Times New Roman"/>
                <w:sz w:val="28"/>
                <w:szCs w:val="28"/>
              </w:rPr>
            </w:pPr>
            <w:r w:rsidDel="00000000" w:rsidR="00000000" w:rsidRPr="00000000">
              <w:rPr>
                <w:rtl w:val="0"/>
              </w:rPr>
            </w:r>
          </w:p>
        </w:tc>
        <w:tc>
          <w:tcPr>
            <w:shd w:fill="ffff00" w:val="clear"/>
          </w:tcPr>
          <w:p w:rsidR="00000000" w:rsidDel="00000000" w:rsidP="00000000" w:rsidRDefault="00000000" w:rsidRPr="00000000" w14:paraId="000000AF">
            <w:pPr>
              <w:jc w:val="center"/>
              <w:rPr>
                <w:rFonts w:ascii="Times New Roman" w:cs="Times New Roman" w:eastAsia="Times New Roman" w:hAnsi="Times New Roman"/>
                <w:sz w:val="28"/>
                <w:szCs w:val="28"/>
              </w:rPr>
            </w:pPr>
            <w:r w:rsidDel="00000000" w:rsidR="00000000" w:rsidRPr="00000000">
              <w:rPr>
                <w:rtl w:val="0"/>
              </w:rPr>
            </w:r>
          </w:p>
        </w:tc>
        <w:tc>
          <w:tcPr>
            <w:shd w:fill="ffff00" w:val="clear"/>
          </w:tcPr>
          <w:p w:rsidR="00000000" w:rsidDel="00000000" w:rsidP="00000000" w:rsidRDefault="00000000" w:rsidRPr="00000000" w14:paraId="000000B0">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123</w:t>
            </w:r>
          </w:p>
        </w:tc>
      </w:tr>
      <w:tr>
        <w:trPr>
          <w:cantSplit w:val="0"/>
          <w:trHeight w:val="57" w:hRule="atLeast"/>
          <w:tblHeader w:val="0"/>
        </w:trPr>
        <w:tc>
          <w:tcPr>
            <w:shd w:fill="auto" w:val="clear"/>
          </w:tcPr>
          <w:p w:rsidR="00000000" w:rsidDel="00000000" w:rsidP="00000000" w:rsidRDefault="00000000" w:rsidRPr="00000000" w14:paraId="000000B1">
            <w:pPr>
              <w:tabs>
                <w:tab w:val="right" w:leader="none" w:pos="9639"/>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том числе:</w:t>
            </w:r>
          </w:p>
        </w:tc>
        <w:tc>
          <w:tcPr>
            <w:shd w:fill="auto" w:val="clear"/>
            <w:vAlign w:val="center"/>
          </w:tcPr>
          <w:p w:rsidR="00000000" w:rsidDel="00000000" w:rsidP="00000000" w:rsidRDefault="00000000" w:rsidRPr="00000000" w14:paraId="000000B2">
            <w:pPr>
              <w:tabs>
                <w:tab w:val="right" w:leader="none" w:pos="9639"/>
              </w:tabs>
              <w:jc w:val="center"/>
              <w:rPr>
                <w:rFonts w:ascii="Times New Roman" w:cs="Times New Roman" w:eastAsia="Times New Roman" w:hAnsi="Times New Roman"/>
                <w:sz w:val="28"/>
                <w:szCs w:val="28"/>
              </w:rPr>
            </w:pPr>
            <w:r w:rsidDel="00000000" w:rsidR="00000000" w:rsidRPr="00000000">
              <w:rPr>
                <w:rtl w:val="0"/>
              </w:rPr>
            </w:r>
          </w:p>
        </w:tc>
        <w:tc>
          <w:tcPr>
            <w:shd w:fill="auto" w:val="clear"/>
            <w:vAlign w:val="center"/>
          </w:tcPr>
          <w:p w:rsidR="00000000" w:rsidDel="00000000" w:rsidP="00000000" w:rsidRDefault="00000000" w:rsidRPr="00000000" w14:paraId="000000B3">
            <w:pPr>
              <w:tabs>
                <w:tab w:val="right" w:leader="none" w:pos="9639"/>
              </w:tabs>
              <w:jc w:val="center"/>
              <w:rPr>
                <w:rFonts w:ascii="Times New Roman" w:cs="Times New Roman" w:eastAsia="Times New Roman" w:hAnsi="Times New Roman"/>
                <w:sz w:val="28"/>
                <w:szCs w:val="28"/>
              </w:rPr>
            </w:pPr>
            <w:r w:rsidDel="00000000" w:rsidR="00000000" w:rsidRPr="00000000">
              <w:rPr>
                <w:rtl w:val="0"/>
              </w:rPr>
            </w:r>
          </w:p>
        </w:tc>
        <w:tc>
          <w:tcPr>
            <w:shd w:fill="auto" w:val="clear"/>
            <w:vAlign w:val="center"/>
          </w:tcPr>
          <w:p w:rsidR="00000000" w:rsidDel="00000000" w:rsidP="00000000" w:rsidRDefault="00000000" w:rsidRPr="00000000" w14:paraId="000000B4">
            <w:pPr>
              <w:tabs>
                <w:tab w:val="right" w:leader="none" w:pos="9639"/>
              </w:tabs>
              <w:jc w:val="center"/>
              <w:rPr>
                <w:rFonts w:ascii="Times New Roman" w:cs="Times New Roman" w:eastAsia="Times New Roman" w:hAnsi="Times New Roman"/>
                <w:sz w:val="28"/>
                <w:szCs w:val="28"/>
              </w:rPr>
            </w:pPr>
            <w:r w:rsidDel="00000000" w:rsidR="00000000" w:rsidRPr="00000000">
              <w:rPr>
                <w:rtl w:val="0"/>
              </w:rPr>
            </w:r>
          </w:p>
        </w:tc>
        <w:tc>
          <w:tcPr>
            <w:shd w:fill="auto" w:val="clear"/>
            <w:vAlign w:val="center"/>
          </w:tcPr>
          <w:p w:rsidR="00000000" w:rsidDel="00000000" w:rsidP="00000000" w:rsidRDefault="00000000" w:rsidRPr="00000000" w14:paraId="000000B5">
            <w:pPr>
              <w:tabs>
                <w:tab w:val="right" w:leader="none" w:pos="9639"/>
              </w:tabs>
              <w:jc w:val="center"/>
              <w:rPr>
                <w:rFonts w:ascii="Times New Roman" w:cs="Times New Roman" w:eastAsia="Times New Roman" w:hAnsi="Times New Roman"/>
                <w:sz w:val="28"/>
                <w:szCs w:val="28"/>
              </w:rPr>
            </w:pPr>
            <w:r w:rsidDel="00000000" w:rsidR="00000000" w:rsidRPr="00000000">
              <w:rPr>
                <w:rtl w:val="0"/>
              </w:rPr>
            </w:r>
          </w:p>
        </w:tc>
        <w:tc>
          <w:tcPr>
            <w:shd w:fill="auto" w:val="clear"/>
            <w:vAlign w:val="center"/>
          </w:tcPr>
          <w:p w:rsidR="00000000" w:rsidDel="00000000" w:rsidP="00000000" w:rsidRDefault="00000000" w:rsidRPr="00000000" w14:paraId="000000B6">
            <w:pPr>
              <w:tabs>
                <w:tab w:val="right" w:leader="none" w:pos="9639"/>
              </w:tabs>
              <w:jc w:val="center"/>
              <w:rPr>
                <w:rFonts w:ascii="Times New Roman" w:cs="Times New Roman" w:eastAsia="Times New Roman" w:hAnsi="Times New Roman"/>
                <w:sz w:val="28"/>
                <w:szCs w:val="28"/>
              </w:rPr>
            </w:pPr>
            <w:r w:rsidDel="00000000" w:rsidR="00000000" w:rsidRPr="00000000">
              <w:rPr>
                <w:rtl w:val="0"/>
              </w:rPr>
            </w:r>
          </w:p>
        </w:tc>
      </w:tr>
      <w:tr>
        <w:trPr>
          <w:cantSplit w:val="0"/>
          <w:trHeight w:val="57" w:hRule="atLeast"/>
          <w:tblHeader w:val="0"/>
        </w:trPr>
        <w:tc>
          <w:tcPr/>
          <w:p w:rsidR="00000000" w:rsidDel="00000000" w:rsidP="00000000" w:rsidRDefault="00000000" w:rsidRPr="00000000" w14:paraId="000000B7">
            <w:pPr>
              <w:jc w:val="right"/>
              <w:rPr>
                <w:rFonts w:ascii="Times New Roman" w:cs="Times New Roman" w:eastAsia="Times New Roman" w:hAnsi="Times New Roman"/>
                <w:i w:val="1"/>
                <w:color w:val="ff0000"/>
                <w:sz w:val="28"/>
                <w:szCs w:val="28"/>
              </w:rPr>
            </w:pPr>
            <w:r w:rsidDel="00000000" w:rsidR="00000000" w:rsidRPr="00000000">
              <w:rPr>
                <w:rFonts w:ascii="Times New Roman" w:cs="Times New Roman" w:eastAsia="Times New Roman" w:hAnsi="Times New Roman"/>
                <w:sz w:val="28"/>
                <w:szCs w:val="28"/>
                <w:rtl w:val="0"/>
              </w:rPr>
              <w:t xml:space="preserve">проработка учебного материала</w:t>
            </w:r>
            <w:r w:rsidDel="00000000" w:rsidR="00000000" w:rsidRPr="00000000">
              <w:rPr>
                <w:rtl w:val="0"/>
              </w:rPr>
            </w:r>
          </w:p>
        </w:tc>
        <w:tc>
          <w:tcPr>
            <w:vAlign w:val="center"/>
          </w:tcPr>
          <w:p w:rsidR="00000000" w:rsidDel="00000000" w:rsidP="00000000" w:rsidRDefault="00000000" w:rsidRPr="00000000" w14:paraId="000000B8">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61</w:t>
            </w:r>
          </w:p>
        </w:tc>
        <w:tc>
          <w:tcPr>
            <w:vAlign w:val="center"/>
          </w:tcPr>
          <w:p w:rsidR="00000000" w:rsidDel="00000000" w:rsidP="00000000" w:rsidRDefault="00000000" w:rsidRPr="00000000" w14:paraId="000000B9">
            <w:pPr>
              <w:jc w:val="center"/>
              <w:rPr>
                <w:rFonts w:ascii="Times New Roman" w:cs="Times New Roman" w:eastAsia="Times New Roman" w:hAnsi="Times New Roman"/>
                <w:sz w:val="28"/>
                <w:szCs w:val="28"/>
              </w:rPr>
            </w:pPr>
            <w:r w:rsidDel="00000000" w:rsidR="00000000" w:rsidRPr="00000000">
              <w:rPr>
                <w:rtl w:val="0"/>
              </w:rPr>
            </w:r>
          </w:p>
        </w:tc>
        <w:tc>
          <w:tcPr>
            <w:shd w:fill="auto" w:val="clear"/>
            <w:vAlign w:val="center"/>
          </w:tcPr>
          <w:p w:rsidR="00000000" w:rsidDel="00000000" w:rsidP="00000000" w:rsidRDefault="00000000" w:rsidRPr="00000000" w14:paraId="000000BA">
            <w:pPr>
              <w:jc w:val="center"/>
              <w:rPr>
                <w:rFonts w:ascii="Times New Roman" w:cs="Times New Roman" w:eastAsia="Times New Roman" w:hAnsi="Times New Roman"/>
                <w:sz w:val="28"/>
                <w:szCs w:val="28"/>
              </w:rPr>
            </w:pPr>
            <w:r w:rsidDel="00000000" w:rsidR="00000000" w:rsidRPr="00000000">
              <w:rPr>
                <w:rtl w:val="0"/>
              </w:rPr>
            </w:r>
          </w:p>
        </w:tc>
        <w:tc>
          <w:tcPr>
            <w:shd w:fill="auto" w:val="clear"/>
            <w:vAlign w:val="center"/>
          </w:tcPr>
          <w:p w:rsidR="00000000" w:rsidDel="00000000" w:rsidP="00000000" w:rsidRDefault="00000000" w:rsidRPr="00000000" w14:paraId="000000BB">
            <w:pPr>
              <w:jc w:val="center"/>
              <w:rPr>
                <w:rFonts w:ascii="Times New Roman" w:cs="Times New Roman" w:eastAsia="Times New Roman" w:hAnsi="Times New Roman"/>
                <w:sz w:val="28"/>
                <w:szCs w:val="28"/>
              </w:rPr>
            </w:pPr>
            <w:r w:rsidDel="00000000" w:rsidR="00000000" w:rsidRPr="00000000">
              <w:rPr>
                <w:rtl w:val="0"/>
              </w:rPr>
            </w:r>
          </w:p>
        </w:tc>
        <w:tc>
          <w:tcPr>
            <w:shd w:fill="auto" w:val="clear"/>
            <w:vAlign w:val="center"/>
          </w:tcPr>
          <w:p w:rsidR="00000000" w:rsidDel="00000000" w:rsidP="00000000" w:rsidRDefault="00000000" w:rsidRPr="00000000" w14:paraId="000000BC">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61</w:t>
            </w:r>
          </w:p>
        </w:tc>
      </w:tr>
      <w:tr>
        <w:trPr>
          <w:cantSplit w:val="0"/>
          <w:trHeight w:val="57" w:hRule="atLeast"/>
          <w:tblHeader w:val="0"/>
        </w:trPr>
        <w:tc>
          <w:tcPr/>
          <w:p w:rsidR="00000000" w:rsidDel="00000000" w:rsidP="00000000" w:rsidRDefault="00000000" w:rsidRPr="00000000" w14:paraId="000000BD">
            <w:pPr>
              <w:jc w:val="right"/>
              <w:rPr>
                <w:rFonts w:ascii="Times New Roman" w:cs="Times New Roman" w:eastAsia="Times New Roman" w:hAnsi="Times New Roman"/>
                <w:i w:val="1"/>
                <w:color w:val="ff0000"/>
                <w:sz w:val="28"/>
                <w:szCs w:val="28"/>
              </w:rPr>
            </w:pPr>
            <w:r w:rsidDel="00000000" w:rsidR="00000000" w:rsidRPr="00000000">
              <w:rPr>
                <w:rFonts w:ascii="Times New Roman" w:cs="Times New Roman" w:eastAsia="Times New Roman" w:hAnsi="Times New Roman"/>
                <w:sz w:val="28"/>
                <w:szCs w:val="28"/>
                <w:rtl w:val="0"/>
              </w:rPr>
              <w:t xml:space="preserve">подготовка отчетов по лабораторным работам</w:t>
            </w:r>
            <w:r w:rsidDel="00000000" w:rsidR="00000000" w:rsidRPr="00000000">
              <w:rPr>
                <w:rtl w:val="0"/>
              </w:rPr>
            </w:r>
          </w:p>
        </w:tc>
        <w:tc>
          <w:tcPr>
            <w:vAlign w:val="center"/>
          </w:tcPr>
          <w:p w:rsidR="00000000" w:rsidDel="00000000" w:rsidP="00000000" w:rsidRDefault="00000000" w:rsidRPr="00000000" w14:paraId="000000BE">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62</w:t>
            </w:r>
          </w:p>
        </w:tc>
        <w:tc>
          <w:tcPr>
            <w:vAlign w:val="center"/>
          </w:tcPr>
          <w:p w:rsidR="00000000" w:rsidDel="00000000" w:rsidP="00000000" w:rsidRDefault="00000000" w:rsidRPr="00000000" w14:paraId="000000BF">
            <w:pPr>
              <w:jc w:val="center"/>
              <w:rPr>
                <w:rFonts w:ascii="Times New Roman" w:cs="Times New Roman" w:eastAsia="Times New Roman" w:hAnsi="Times New Roman"/>
                <w:sz w:val="28"/>
                <w:szCs w:val="28"/>
              </w:rPr>
            </w:pPr>
            <w:r w:rsidDel="00000000" w:rsidR="00000000" w:rsidRPr="00000000">
              <w:rPr>
                <w:rtl w:val="0"/>
              </w:rPr>
            </w:r>
          </w:p>
        </w:tc>
        <w:tc>
          <w:tcPr>
            <w:shd w:fill="auto" w:val="clear"/>
            <w:vAlign w:val="center"/>
          </w:tcPr>
          <w:p w:rsidR="00000000" w:rsidDel="00000000" w:rsidP="00000000" w:rsidRDefault="00000000" w:rsidRPr="00000000" w14:paraId="000000C0">
            <w:pPr>
              <w:jc w:val="center"/>
              <w:rPr>
                <w:rFonts w:ascii="Times New Roman" w:cs="Times New Roman" w:eastAsia="Times New Roman" w:hAnsi="Times New Roman"/>
                <w:sz w:val="28"/>
                <w:szCs w:val="28"/>
              </w:rPr>
            </w:pPr>
            <w:r w:rsidDel="00000000" w:rsidR="00000000" w:rsidRPr="00000000">
              <w:rPr>
                <w:rtl w:val="0"/>
              </w:rPr>
            </w:r>
          </w:p>
        </w:tc>
        <w:tc>
          <w:tcPr>
            <w:shd w:fill="auto" w:val="clear"/>
            <w:vAlign w:val="center"/>
          </w:tcPr>
          <w:p w:rsidR="00000000" w:rsidDel="00000000" w:rsidP="00000000" w:rsidRDefault="00000000" w:rsidRPr="00000000" w14:paraId="000000C1">
            <w:pPr>
              <w:jc w:val="center"/>
              <w:rPr>
                <w:rFonts w:ascii="Times New Roman" w:cs="Times New Roman" w:eastAsia="Times New Roman" w:hAnsi="Times New Roman"/>
                <w:sz w:val="28"/>
                <w:szCs w:val="28"/>
              </w:rPr>
            </w:pPr>
            <w:r w:rsidDel="00000000" w:rsidR="00000000" w:rsidRPr="00000000">
              <w:rPr>
                <w:rtl w:val="0"/>
              </w:rPr>
            </w:r>
          </w:p>
        </w:tc>
        <w:tc>
          <w:tcPr>
            <w:shd w:fill="auto" w:val="clear"/>
            <w:vAlign w:val="center"/>
          </w:tcPr>
          <w:p w:rsidR="00000000" w:rsidDel="00000000" w:rsidP="00000000" w:rsidRDefault="00000000" w:rsidRPr="00000000" w14:paraId="000000C2">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62</w:t>
            </w:r>
          </w:p>
        </w:tc>
      </w:tr>
      <w:tr>
        <w:trPr>
          <w:cantSplit w:val="0"/>
          <w:trHeight w:val="57" w:hRule="atLeast"/>
          <w:tblHeader w:val="0"/>
        </w:trPr>
        <w:tc>
          <w:tcPr>
            <w:shd w:fill="d9d9d9" w:val="clear"/>
          </w:tcPr>
          <w:p w:rsidR="00000000" w:rsidDel="00000000" w:rsidP="00000000" w:rsidRDefault="00000000" w:rsidRPr="00000000" w14:paraId="000000C3">
            <w:pPr>
              <w:tabs>
                <w:tab w:val="right" w:leader="none" w:pos="9639"/>
              </w:tabs>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Всего (часы):</w:t>
            </w:r>
          </w:p>
        </w:tc>
        <w:tc>
          <w:tcPr>
            <w:shd w:fill="d9d9d9" w:val="clear"/>
            <w:vAlign w:val="center"/>
          </w:tcPr>
          <w:p w:rsidR="00000000" w:rsidDel="00000000" w:rsidP="00000000" w:rsidRDefault="00000000" w:rsidRPr="00000000" w14:paraId="000000C4">
            <w:pPr>
              <w:tabs>
                <w:tab w:val="right" w:leader="none" w:pos="9639"/>
              </w:tabs>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144</w:t>
            </w:r>
          </w:p>
        </w:tc>
        <w:tc>
          <w:tcPr>
            <w:shd w:fill="d9d9d9" w:val="clear"/>
            <w:vAlign w:val="center"/>
          </w:tcPr>
          <w:p w:rsidR="00000000" w:rsidDel="00000000" w:rsidP="00000000" w:rsidRDefault="00000000" w:rsidRPr="00000000" w14:paraId="000000C5">
            <w:pPr>
              <w:tabs>
                <w:tab w:val="right" w:leader="none" w:pos="9639"/>
              </w:tabs>
              <w:jc w:val="center"/>
              <w:rPr>
                <w:rFonts w:ascii="Times New Roman" w:cs="Times New Roman" w:eastAsia="Times New Roman" w:hAnsi="Times New Roman"/>
                <w:b w:val="1"/>
                <w:sz w:val="28"/>
                <w:szCs w:val="28"/>
              </w:rPr>
            </w:pPr>
            <w:r w:rsidDel="00000000" w:rsidR="00000000" w:rsidRPr="00000000">
              <w:rPr>
                <w:rtl w:val="0"/>
              </w:rPr>
            </w:r>
          </w:p>
        </w:tc>
        <w:tc>
          <w:tcPr>
            <w:shd w:fill="d9d9d9" w:val="clear"/>
            <w:vAlign w:val="center"/>
          </w:tcPr>
          <w:p w:rsidR="00000000" w:rsidDel="00000000" w:rsidP="00000000" w:rsidRDefault="00000000" w:rsidRPr="00000000" w14:paraId="000000C6">
            <w:pPr>
              <w:tabs>
                <w:tab w:val="right" w:leader="none" w:pos="9639"/>
              </w:tabs>
              <w:jc w:val="center"/>
              <w:rPr>
                <w:rFonts w:ascii="Times New Roman" w:cs="Times New Roman" w:eastAsia="Times New Roman" w:hAnsi="Times New Roman"/>
                <w:b w:val="1"/>
                <w:sz w:val="28"/>
                <w:szCs w:val="28"/>
              </w:rPr>
            </w:pPr>
            <w:r w:rsidDel="00000000" w:rsidR="00000000" w:rsidRPr="00000000">
              <w:rPr>
                <w:rtl w:val="0"/>
              </w:rPr>
            </w:r>
          </w:p>
        </w:tc>
        <w:tc>
          <w:tcPr>
            <w:shd w:fill="d9d9d9" w:val="clear"/>
            <w:vAlign w:val="center"/>
          </w:tcPr>
          <w:p w:rsidR="00000000" w:rsidDel="00000000" w:rsidP="00000000" w:rsidRDefault="00000000" w:rsidRPr="00000000" w14:paraId="000000C7">
            <w:pPr>
              <w:tabs>
                <w:tab w:val="right" w:leader="none" w:pos="9639"/>
              </w:tabs>
              <w:jc w:val="center"/>
              <w:rPr>
                <w:rFonts w:ascii="Times New Roman" w:cs="Times New Roman" w:eastAsia="Times New Roman" w:hAnsi="Times New Roman"/>
                <w:b w:val="1"/>
                <w:sz w:val="28"/>
                <w:szCs w:val="28"/>
              </w:rPr>
            </w:pPr>
            <w:r w:rsidDel="00000000" w:rsidR="00000000" w:rsidRPr="00000000">
              <w:rPr>
                <w:rtl w:val="0"/>
              </w:rPr>
            </w:r>
          </w:p>
        </w:tc>
        <w:tc>
          <w:tcPr>
            <w:shd w:fill="d9d9d9" w:val="clear"/>
            <w:vAlign w:val="center"/>
          </w:tcPr>
          <w:p w:rsidR="00000000" w:rsidDel="00000000" w:rsidP="00000000" w:rsidRDefault="00000000" w:rsidRPr="00000000" w14:paraId="000000C8">
            <w:pPr>
              <w:tabs>
                <w:tab w:val="right" w:leader="none" w:pos="9639"/>
              </w:tabs>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144</w:t>
            </w:r>
          </w:p>
        </w:tc>
      </w:tr>
      <w:tr>
        <w:trPr>
          <w:cantSplit w:val="0"/>
          <w:trHeight w:val="57" w:hRule="atLeast"/>
          <w:tblHeader w:val="0"/>
        </w:trPr>
        <w:tc>
          <w:tcPr>
            <w:shd w:fill="d9d9d9" w:val="clear"/>
          </w:tcPr>
          <w:p w:rsidR="00000000" w:rsidDel="00000000" w:rsidP="00000000" w:rsidRDefault="00000000" w:rsidRPr="00000000" w14:paraId="000000C9">
            <w:pPr>
              <w:tabs>
                <w:tab w:val="right" w:leader="none" w:pos="9639"/>
              </w:tabs>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Всего (зачетные единицы):</w:t>
            </w:r>
          </w:p>
        </w:tc>
        <w:tc>
          <w:tcPr>
            <w:shd w:fill="d9d9d9" w:val="clear"/>
            <w:vAlign w:val="center"/>
          </w:tcPr>
          <w:p w:rsidR="00000000" w:rsidDel="00000000" w:rsidP="00000000" w:rsidRDefault="00000000" w:rsidRPr="00000000" w14:paraId="000000CA">
            <w:pPr>
              <w:tabs>
                <w:tab w:val="right" w:leader="none" w:pos="9639"/>
              </w:tabs>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w:t>
            </w:r>
          </w:p>
        </w:tc>
        <w:tc>
          <w:tcPr>
            <w:shd w:fill="d9d9d9" w:val="clear"/>
            <w:vAlign w:val="center"/>
          </w:tcPr>
          <w:p w:rsidR="00000000" w:rsidDel="00000000" w:rsidP="00000000" w:rsidRDefault="00000000" w:rsidRPr="00000000" w14:paraId="000000CB">
            <w:pPr>
              <w:tabs>
                <w:tab w:val="right" w:leader="none" w:pos="9639"/>
              </w:tabs>
              <w:jc w:val="center"/>
              <w:rPr>
                <w:rFonts w:ascii="Times New Roman" w:cs="Times New Roman" w:eastAsia="Times New Roman" w:hAnsi="Times New Roman"/>
                <w:b w:val="1"/>
                <w:sz w:val="28"/>
                <w:szCs w:val="28"/>
              </w:rPr>
            </w:pPr>
            <w:r w:rsidDel="00000000" w:rsidR="00000000" w:rsidRPr="00000000">
              <w:rPr>
                <w:rtl w:val="0"/>
              </w:rPr>
            </w:r>
          </w:p>
        </w:tc>
        <w:tc>
          <w:tcPr>
            <w:shd w:fill="d9d9d9" w:val="clear"/>
            <w:vAlign w:val="center"/>
          </w:tcPr>
          <w:p w:rsidR="00000000" w:rsidDel="00000000" w:rsidP="00000000" w:rsidRDefault="00000000" w:rsidRPr="00000000" w14:paraId="000000CC">
            <w:pPr>
              <w:tabs>
                <w:tab w:val="right" w:leader="none" w:pos="9639"/>
              </w:tabs>
              <w:jc w:val="center"/>
              <w:rPr>
                <w:rFonts w:ascii="Times New Roman" w:cs="Times New Roman" w:eastAsia="Times New Roman" w:hAnsi="Times New Roman"/>
                <w:b w:val="1"/>
                <w:sz w:val="28"/>
                <w:szCs w:val="28"/>
              </w:rPr>
            </w:pPr>
            <w:r w:rsidDel="00000000" w:rsidR="00000000" w:rsidRPr="00000000">
              <w:rPr>
                <w:rtl w:val="0"/>
              </w:rPr>
            </w:r>
          </w:p>
        </w:tc>
        <w:tc>
          <w:tcPr>
            <w:shd w:fill="d9d9d9" w:val="clear"/>
            <w:vAlign w:val="center"/>
          </w:tcPr>
          <w:p w:rsidR="00000000" w:rsidDel="00000000" w:rsidP="00000000" w:rsidRDefault="00000000" w:rsidRPr="00000000" w14:paraId="000000CD">
            <w:pPr>
              <w:tabs>
                <w:tab w:val="right" w:leader="none" w:pos="9639"/>
              </w:tabs>
              <w:jc w:val="center"/>
              <w:rPr>
                <w:rFonts w:ascii="Times New Roman" w:cs="Times New Roman" w:eastAsia="Times New Roman" w:hAnsi="Times New Roman"/>
                <w:b w:val="1"/>
                <w:sz w:val="28"/>
                <w:szCs w:val="28"/>
              </w:rPr>
            </w:pPr>
            <w:r w:rsidDel="00000000" w:rsidR="00000000" w:rsidRPr="00000000">
              <w:rPr>
                <w:rtl w:val="0"/>
              </w:rPr>
            </w:r>
          </w:p>
        </w:tc>
        <w:tc>
          <w:tcPr>
            <w:shd w:fill="d9d9d9" w:val="clear"/>
            <w:vAlign w:val="center"/>
          </w:tcPr>
          <w:p w:rsidR="00000000" w:rsidDel="00000000" w:rsidP="00000000" w:rsidRDefault="00000000" w:rsidRPr="00000000" w14:paraId="000000CE">
            <w:pPr>
              <w:tabs>
                <w:tab w:val="right" w:leader="none" w:pos="9639"/>
              </w:tabs>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w:t>
            </w:r>
          </w:p>
        </w:tc>
      </w:tr>
    </w:tbl>
    <w:p w:rsidR="00000000" w:rsidDel="00000000" w:rsidP="00000000" w:rsidRDefault="00000000" w:rsidRPr="00000000" w14:paraId="000000CF">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sectPr>
          <w:pgSz w:h="16837" w:w="11905" w:orient="portrait"/>
          <w:pgMar w:bottom="535" w:top="986" w:left="775" w:right="547" w:header="0" w:footer="3"/>
          <w:pgNumType w:start="1"/>
        </w:sectPr>
      </w:pPr>
      <w:r w:rsidDel="00000000" w:rsidR="00000000" w:rsidRPr="00000000">
        <w:rPr>
          <w:rtl w:val="0"/>
        </w:rPr>
      </w:r>
    </w:p>
    <w:p w:rsidR="00000000" w:rsidDel="00000000" w:rsidP="00000000" w:rsidRDefault="00000000" w:rsidRPr="00000000" w14:paraId="000000D0">
      <w:pPr>
        <w:pBdr>
          <w:top w:space="0" w:sz="0" w:val="nil"/>
          <w:left w:space="0" w:sz="0" w:val="nil"/>
          <w:bottom w:space="0" w:sz="0" w:val="nil"/>
          <w:right w:space="0" w:sz="0" w:val="nil"/>
          <w:between w:space="0" w:sz="0" w:val="nil"/>
        </w:pBdr>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4. Содержание дисциплины, структурированное по темам (разделам) с указанием отведенного на них количества академических часов и видов учебных занятий</w:t>
      </w:r>
    </w:p>
    <w:p w:rsidR="00000000" w:rsidDel="00000000" w:rsidP="00000000" w:rsidRDefault="00000000" w:rsidRPr="00000000" w14:paraId="000000D1">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D2">
      <w:pPr>
        <w:pBdr>
          <w:top w:space="0" w:sz="0" w:val="nil"/>
          <w:left w:space="0" w:sz="0" w:val="nil"/>
          <w:bottom w:space="0" w:sz="0" w:val="nil"/>
          <w:right w:space="0" w:sz="0" w:val="nil"/>
          <w:between w:space="0" w:sz="0" w:val="nil"/>
        </w:pBdr>
        <w:ind w:left="567" w:hanging="567"/>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4.1. Разделы дисциплины и трудоемкость по видам учебных занятий </w:t>
      </w:r>
    </w:p>
    <w:p w:rsidR="00000000" w:rsidDel="00000000" w:rsidP="00000000" w:rsidRDefault="00000000" w:rsidRPr="00000000" w14:paraId="000000D3">
      <w:pPr>
        <w:pBdr>
          <w:top w:space="0" w:sz="0" w:val="nil"/>
          <w:left w:space="0" w:sz="0" w:val="nil"/>
          <w:bottom w:space="0" w:sz="0" w:val="nil"/>
          <w:right w:space="0" w:sz="0" w:val="nil"/>
          <w:between w:space="0" w:sz="0" w:val="nil"/>
        </w:pBdr>
        <w:ind w:left="567" w:hanging="567"/>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(в академических часах)</w:t>
      </w:r>
    </w:p>
    <w:p w:rsidR="00000000" w:rsidDel="00000000" w:rsidP="00000000" w:rsidRDefault="00000000" w:rsidRPr="00000000" w14:paraId="000000D4">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i w:val="1"/>
          <w:color w:val="000000"/>
          <w:sz w:val="28"/>
          <w:szCs w:val="28"/>
        </w:rPr>
      </w:pPr>
      <w:r w:rsidDel="00000000" w:rsidR="00000000" w:rsidRPr="00000000">
        <w:rPr>
          <w:rtl w:val="0"/>
        </w:rPr>
      </w:r>
    </w:p>
    <w:p w:rsidR="00000000" w:rsidDel="00000000" w:rsidP="00000000" w:rsidRDefault="00000000" w:rsidRPr="00000000" w14:paraId="000000D5">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Для очной формы обучения</w:t>
      </w:r>
    </w:p>
    <w:p w:rsidR="00000000" w:rsidDel="00000000" w:rsidP="00000000" w:rsidRDefault="00000000" w:rsidRPr="00000000" w14:paraId="000000D6">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i w:val="1"/>
          <w:color w:val="000000"/>
          <w:sz w:val="28"/>
          <w:szCs w:val="28"/>
        </w:rPr>
      </w:pPr>
      <w:r w:rsidDel="00000000" w:rsidR="00000000" w:rsidRPr="00000000">
        <w:rPr>
          <w:rtl w:val="0"/>
        </w:rPr>
      </w:r>
    </w:p>
    <w:tbl>
      <w:tblPr>
        <w:tblStyle w:val="Table5"/>
        <w:tblW w:w="9379.0" w:type="dxa"/>
        <w:jc w:val="left"/>
        <w:tblLayout w:type="fixed"/>
        <w:tblLook w:val="0000"/>
      </w:tblPr>
      <w:tblGrid>
        <w:gridCol w:w="779"/>
        <w:gridCol w:w="4324"/>
        <w:gridCol w:w="937"/>
        <w:gridCol w:w="937"/>
        <w:gridCol w:w="937"/>
        <w:gridCol w:w="938"/>
        <w:gridCol w:w="527"/>
        <w:tblGridChange w:id="0">
          <w:tblGrid>
            <w:gridCol w:w="779"/>
            <w:gridCol w:w="4324"/>
            <w:gridCol w:w="937"/>
            <w:gridCol w:w="937"/>
            <w:gridCol w:w="937"/>
            <w:gridCol w:w="938"/>
            <w:gridCol w:w="527"/>
          </w:tblGrid>
        </w:tblGridChange>
      </w:tblGrid>
      <w:tr>
        <w:trPr>
          <w:cantSplit w:val="0"/>
          <w:tblHeader w:val="0"/>
        </w:trPr>
        <w:tc>
          <w:tcPr>
            <w:vMerge w:val="restart"/>
            <w:tcBorders>
              <w:top w:color="000000" w:space="0" w:sz="6" w:val="single"/>
              <w:left w:color="000000" w:space="0" w:sz="6" w:val="single"/>
              <w:right w:color="000000" w:space="0" w:sz="6" w:val="single"/>
            </w:tcBorders>
          </w:tcPr>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4"/>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п/п</w:t>
            </w:r>
          </w:p>
          <w:p w:rsidR="00000000" w:rsidDel="00000000" w:rsidP="00000000" w:rsidRDefault="00000000" w:rsidRPr="00000000" w14:paraId="000000D8">
            <w:pPr>
              <w:jc w:val="center"/>
              <w:rPr>
                <w:rFonts w:ascii="Times New Roman" w:cs="Times New Roman" w:eastAsia="Times New Roman" w:hAnsi="Times New Roman"/>
                <w:b w:val="1"/>
                <w:sz w:val="28"/>
                <w:szCs w:val="28"/>
              </w:rPr>
            </w:pPr>
            <w:r w:rsidDel="00000000" w:rsidR="00000000" w:rsidRPr="00000000">
              <w:rPr>
                <w:rtl w:val="0"/>
              </w:rPr>
            </w:r>
          </w:p>
        </w:tc>
        <w:tc>
          <w:tcPr>
            <w:vMerge w:val="restart"/>
            <w:tcBorders>
              <w:top w:color="000000" w:space="0" w:sz="6" w:val="single"/>
              <w:left w:color="000000" w:space="0" w:sz="6" w:val="single"/>
              <w:right w:color="000000" w:space="0" w:sz="6" w:val="single"/>
            </w:tcBorders>
          </w:tcPr>
          <w:p w:rsidR="00000000" w:rsidDel="00000000" w:rsidP="00000000" w:rsidRDefault="00000000" w:rsidRPr="00000000" w14:paraId="000000D9">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Наименование раздела /темы дисциплины </w:t>
            </w:r>
          </w:p>
        </w:tc>
        <w:tc>
          <w:tcPr>
            <w:gridSpan w:val="5"/>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Виды учебной работы в часах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(вносятся данные по реализуемым формам)</w:t>
            </w:r>
            <w:r w:rsidDel="00000000" w:rsidR="00000000" w:rsidRPr="00000000">
              <w:rPr>
                <w:rtl w:val="0"/>
              </w:rPr>
            </w:r>
          </w:p>
        </w:tc>
      </w:tr>
      <w:tr>
        <w:trPr>
          <w:cantSplit w:val="0"/>
          <w:trHeight w:val="332" w:hRule="atLeast"/>
          <w:tblHeader w:val="0"/>
        </w:trPr>
        <w:tc>
          <w:tcPr>
            <w:vMerge w:val="continue"/>
            <w:tcBorders>
              <w:top w:color="000000" w:space="0" w:sz="6" w:val="single"/>
              <w:left w:color="000000" w:space="0" w:sz="6" w:val="single"/>
              <w:right w:color="000000" w:space="0" w:sz="6" w:val="single"/>
            </w:tcBorders>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right w:color="000000" w:space="0" w:sz="6" w:val="single"/>
            </w:tcBorders>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c>
        <w:tc>
          <w:tcPr>
            <w:gridSpan w:val="5"/>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Очная форма обучения</w:t>
            </w:r>
          </w:p>
        </w:tc>
      </w:tr>
      <w:tr>
        <w:trPr>
          <w:cantSplit w:val="0"/>
          <w:trHeight w:val="342" w:hRule="atLeast"/>
          <w:tblHeader w:val="0"/>
        </w:trPr>
        <w:tc>
          <w:tcPr>
            <w:vMerge w:val="continue"/>
            <w:tcBorders>
              <w:top w:color="000000" w:space="0" w:sz="6" w:val="single"/>
              <w:left w:color="000000" w:space="0" w:sz="6" w:val="single"/>
              <w:right w:color="000000" w:space="0" w:sz="6" w:val="single"/>
            </w:tcBorders>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right w:color="000000" w:space="0" w:sz="6" w:val="single"/>
            </w:tcBorders>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Лек</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Пр</w:t>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Лаб</w:t>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0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Внеауд</w:t>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0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СРО</w:t>
            </w:r>
            <w:r w:rsidDel="00000000" w:rsidR="00000000" w:rsidRPr="00000000">
              <w:rPr>
                <w:rtl w:val="0"/>
              </w:rPr>
            </w:r>
          </w:p>
        </w:tc>
      </w:tr>
      <w:tr>
        <w:trPr>
          <w:cantSplit w:val="0"/>
          <w:trHeight w:val="246" w:hRule="atLeast"/>
          <w:tblHeader w:val="0"/>
        </w:trPr>
        <w:tc>
          <w:tcPr>
            <w:tcBorders>
              <w:top w:color="000000" w:space="0" w:sz="6" w:val="single"/>
              <w:left w:color="000000" w:space="0" w:sz="6" w:val="single"/>
              <w:bottom w:color="000000" w:space="0" w:sz="6" w:val="single"/>
              <w:right w:color="000000" w:space="0" w:sz="6" w:val="single"/>
            </w:tcBorders>
            <w:shd w:fill="bfbfbf" w:val="clear"/>
          </w:tcPr>
          <w:p w:rsidR="00000000" w:rsidDel="00000000" w:rsidP="00000000" w:rsidRDefault="00000000" w:rsidRPr="00000000" w14:paraId="000000ED">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Pr>
          <w:p w:rsidR="00000000" w:rsidDel="00000000" w:rsidP="00000000" w:rsidRDefault="00000000" w:rsidRPr="00000000" w14:paraId="000000EE">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Основные понятия цели и принципы управления, классификация</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Pr>
          <w:p w:rsidR="00000000" w:rsidDel="00000000" w:rsidP="00000000" w:rsidRDefault="00000000" w:rsidRPr="00000000" w14:paraId="000000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Pr>
          <w:p w:rsidR="00000000" w:rsidDel="00000000" w:rsidP="00000000" w:rsidRDefault="00000000" w:rsidRPr="00000000" w14:paraId="000000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shd w:fill="bfbfbf" w:val="clear"/>
          </w:tcPr>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shd w:fill="bfbfbf" w:val="clear"/>
          </w:tcPr>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shd w:fill="bfbfbf" w:val="clear"/>
          </w:tcPr>
          <w:p w:rsidR="00000000" w:rsidDel="00000000" w:rsidP="00000000" w:rsidRDefault="00000000" w:rsidRPr="00000000" w14:paraId="000000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F4">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1.1</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F5">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Основные понятия и определения. Функциональная система САУ</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F6">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F7">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0F8">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0.5</w:t>
            </w: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0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0FA">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2</w:t>
            </w:r>
            <w:r w:rsidDel="00000000" w:rsidR="00000000" w:rsidRPr="00000000">
              <w:rPr>
                <w:rFonts w:ascii="Times New Roman" w:cs="Times New Roman" w:eastAsia="Times New Roman" w:hAnsi="Times New Roman"/>
                <w:color w:val="000000"/>
                <w:sz w:val="28"/>
                <w:szCs w:val="28"/>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FB">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1.2.</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FC">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Основные элементы САУ. Классификация элементов САУ</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FD">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FE">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0FF">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0.5</w:t>
            </w: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1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101">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2</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02">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1.3</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03">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Передаточные функции.Общие характеристики элементов САУ</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04">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05">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106">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1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108">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2</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bfbfbf" w:val="clear"/>
          </w:tcPr>
          <w:p w:rsidR="00000000" w:rsidDel="00000000" w:rsidP="00000000" w:rsidRDefault="00000000" w:rsidRPr="00000000" w14:paraId="00000109">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Pr>
          <w:p w:rsidR="00000000" w:rsidDel="00000000" w:rsidP="00000000" w:rsidRDefault="00000000" w:rsidRPr="00000000" w14:paraId="0000010A">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Типовые звенья САУ, Линейные САУ</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Pr>
          <w:p w:rsidR="00000000" w:rsidDel="00000000" w:rsidP="00000000" w:rsidRDefault="00000000" w:rsidRPr="00000000" w14:paraId="000001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Pr>
          <w:p w:rsidR="00000000" w:rsidDel="00000000" w:rsidP="00000000" w:rsidRDefault="00000000" w:rsidRPr="00000000" w14:paraId="000001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shd w:fill="bfbfbf" w:val="clear"/>
          </w:tcPr>
          <w:p w:rsidR="00000000" w:rsidDel="00000000" w:rsidP="00000000" w:rsidRDefault="00000000" w:rsidRPr="00000000" w14:paraId="000001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shd w:fill="bfbfbf" w:val="clear"/>
          </w:tcPr>
          <w:p w:rsidR="00000000" w:rsidDel="00000000" w:rsidP="00000000" w:rsidRDefault="00000000" w:rsidRPr="00000000" w14:paraId="000001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shd w:fill="bfbfbf" w:val="clear"/>
          </w:tcPr>
          <w:p w:rsidR="00000000" w:rsidDel="00000000" w:rsidP="00000000" w:rsidRDefault="00000000" w:rsidRPr="00000000" w14:paraId="000001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tcBorders>
              <w:left w:color="000000" w:space="0" w:sz="6" w:val="single"/>
              <w:bottom w:color="000000" w:space="0" w:sz="6" w:val="single"/>
              <w:right w:color="000000" w:space="0" w:sz="6" w:val="single"/>
            </w:tcBorders>
          </w:tcPr>
          <w:p w:rsidR="00000000" w:rsidDel="00000000" w:rsidP="00000000" w:rsidRDefault="00000000" w:rsidRPr="00000000" w14:paraId="00000110">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2.1</w:t>
            </w:r>
          </w:p>
        </w:tc>
        <w:tc>
          <w:tcPr>
            <w:tcBorders>
              <w:left w:color="000000" w:space="0" w:sz="6" w:val="single"/>
              <w:bottom w:color="000000" w:space="0" w:sz="6" w:val="single"/>
              <w:right w:color="000000" w:space="0" w:sz="6" w:val="single"/>
            </w:tcBorders>
          </w:tcPr>
          <w:p w:rsidR="00000000" w:rsidDel="00000000" w:rsidP="00000000" w:rsidRDefault="00000000" w:rsidRPr="00000000" w14:paraId="00000111">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Режимы работы объекта управления. Частотные характеристики</w:t>
            </w:r>
          </w:p>
        </w:tc>
        <w:tc>
          <w:tcPr>
            <w:tcBorders>
              <w:left w:color="000000" w:space="0" w:sz="6" w:val="single"/>
              <w:bottom w:color="000000" w:space="0" w:sz="6" w:val="single"/>
              <w:right w:color="000000" w:space="0" w:sz="6" w:val="single"/>
            </w:tcBorders>
          </w:tcPr>
          <w:p w:rsidR="00000000" w:rsidDel="00000000" w:rsidP="00000000" w:rsidRDefault="00000000" w:rsidRPr="00000000" w14:paraId="00000112">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w:t>
            </w:r>
          </w:p>
        </w:tc>
        <w:tc>
          <w:tcPr>
            <w:tcBorders>
              <w:left w:color="000000" w:space="0" w:sz="6" w:val="single"/>
              <w:bottom w:color="000000" w:space="0" w:sz="6" w:val="single"/>
              <w:right w:color="000000" w:space="0" w:sz="6" w:val="single"/>
            </w:tcBorders>
          </w:tcPr>
          <w:p w:rsidR="00000000" w:rsidDel="00000000" w:rsidP="00000000" w:rsidRDefault="00000000" w:rsidRPr="00000000" w14:paraId="00000113">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w:t>
            </w:r>
          </w:p>
        </w:tc>
        <w:tc>
          <w:tcPr>
            <w:tcBorders>
              <w:left w:color="000000" w:space="0" w:sz="6" w:val="single"/>
              <w:bottom w:color="000000" w:space="0" w:sz="6" w:val="single"/>
              <w:right w:color="000000" w:space="0" w:sz="4" w:val="single"/>
            </w:tcBorders>
          </w:tcPr>
          <w:p w:rsidR="00000000" w:rsidDel="00000000" w:rsidP="00000000" w:rsidRDefault="00000000" w:rsidRPr="00000000" w14:paraId="00000114">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1</w:t>
            </w:r>
            <w:r w:rsidDel="00000000" w:rsidR="00000000" w:rsidRPr="00000000">
              <w:rPr>
                <w:rtl w:val="0"/>
              </w:rPr>
            </w:r>
          </w:p>
        </w:tc>
        <w:tc>
          <w:tcPr>
            <w:tcBorders>
              <w:left w:color="000000" w:space="0" w:sz="6" w:val="single"/>
              <w:bottom w:color="000000" w:space="0" w:sz="6" w:val="single"/>
              <w:right w:color="000000" w:space="0" w:sz="4" w:val="single"/>
            </w:tcBorders>
          </w:tcPr>
          <w:p w:rsidR="00000000" w:rsidDel="00000000" w:rsidP="00000000" w:rsidRDefault="00000000" w:rsidRPr="00000000" w14:paraId="000001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left w:color="000000" w:space="0" w:sz="6" w:val="single"/>
              <w:bottom w:color="000000" w:space="0" w:sz="6" w:val="single"/>
              <w:right w:color="000000" w:space="0" w:sz="4" w:val="single"/>
            </w:tcBorders>
          </w:tcPr>
          <w:p w:rsidR="00000000" w:rsidDel="00000000" w:rsidP="00000000" w:rsidRDefault="00000000" w:rsidRPr="00000000" w14:paraId="00000116">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2</w:t>
            </w:r>
            <w:r w:rsidDel="00000000" w:rsidR="00000000" w:rsidRPr="00000000">
              <w:rPr>
                <w:rtl w:val="0"/>
              </w:rPr>
            </w:r>
          </w:p>
        </w:tc>
      </w:tr>
      <w:tr>
        <w:trPr>
          <w:cantSplit w:val="0"/>
          <w:tblHeader w:val="0"/>
        </w:trPr>
        <w:tc>
          <w:tcPr>
            <w:tcBorders>
              <w:left w:color="000000" w:space="0" w:sz="6" w:val="single"/>
              <w:bottom w:color="000000" w:space="0" w:sz="6" w:val="single"/>
              <w:right w:color="000000" w:space="0" w:sz="6" w:val="single"/>
            </w:tcBorders>
          </w:tcPr>
          <w:p w:rsidR="00000000" w:rsidDel="00000000" w:rsidP="00000000" w:rsidRDefault="00000000" w:rsidRPr="00000000" w14:paraId="00000117">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2.2</w:t>
            </w:r>
          </w:p>
        </w:tc>
        <w:tc>
          <w:tcPr>
            <w:tcBorders>
              <w:left w:color="000000" w:space="0" w:sz="6" w:val="single"/>
              <w:bottom w:color="000000" w:space="0" w:sz="6" w:val="single"/>
              <w:right w:color="000000" w:space="0" w:sz="6" w:val="single"/>
            </w:tcBorders>
          </w:tcPr>
          <w:p w:rsidR="00000000" w:rsidDel="00000000" w:rsidP="00000000" w:rsidRDefault="00000000" w:rsidRPr="00000000" w14:paraId="00000118">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Типовые звенья САУ</w:t>
            </w:r>
          </w:p>
        </w:tc>
        <w:tc>
          <w:tcPr>
            <w:tcBorders>
              <w:left w:color="000000" w:space="0" w:sz="6" w:val="single"/>
              <w:bottom w:color="000000" w:space="0" w:sz="6" w:val="single"/>
              <w:right w:color="000000" w:space="0" w:sz="6" w:val="single"/>
            </w:tcBorders>
          </w:tcPr>
          <w:p w:rsidR="00000000" w:rsidDel="00000000" w:rsidP="00000000" w:rsidRDefault="00000000" w:rsidRPr="00000000" w14:paraId="00000119">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w:t>
            </w:r>
          </w:p>
        </w:tc>
        <w:tc>
          <w:tcPr>
            <w:tcBorders>
              <w:left w:color="000000" w:space="0" w:sz="6" w:val="single"/>
              <w:bottom w:color="000000" w:space="0" w:sz="6" w:val="single"/>
              <w:right w:color="000000" w:space="0" w:sz="6" w:val="single"/>
            </w:tcBorders>
          </w:tcPr>
          <w:p w:rsidR="00000000" w:rsidDel="00000000" w:rsidP="00000000" w:rsidRDefault="00000000" w:rsidRPr="00000000" w14:paraId="0000011A">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tl w:val="0"/>
              </w:rPr>
            </w:r>
          </w:p>
        </w:tc>
        <w:tc>
          <w:tcPr>
            <w:tcBorders>
              <w:left w:color="000000" w:space="0" w:sz="6" w:val="single"/>
              <w:bottom w:color="000000" w:space="0" w:sz="6" w:val="single"/>
              <w:right w:color="000000" w:space="0" w:sz="4" w:val="single"/>
            </w:tcBorders>
          </w:tcPr>
          <w:p w:rsidR="00000000" w:rsidDel="00000000" w:rsidP="00000000" w:rsidRDefault="00000000" w:rsidRPr="00000000" w14:paraId="0000011B">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1</w:t>
            </w:r>
            <w:r w:rsidDel="00000000" w:rsidR="00000000" w:rsidRPr="00000000">
              <w:rPr>
                <w:rtl w:val="0"/>
              </w:rPr>
            </w:r>
          </w:p>
        </w:tc>
        <w:tc>
          <w:tcPr>
            <w:tcBorders>
              <w:left w:color="000000" w:space="0" w:sz="6" w:val="single"/>
              <w:bottom w:color="000000" w:space="0" w:sz="6" w:val="single"/>
              <w:right w:color="000000" w:space="0" w:sz="4" w:val="single"/>
            </w:tcBorders>
          </w:tcPr>
          <w:p w:rsidR="00000000" w:rsidDel="00000000" w:rsidP="00000000" w:rsidRDefault="00000000" w:rsidRPr="00000000" w14:paraId="000001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left w:color="000000" w:space="0" w:sz="6" w:val="single"/>
              <w:bottom w:color="000000" w:space="0" w:sz="6" w:val="single"/>
              <w:right w:color="000000" w:space="0" w:sz="4" w:val="single"/>
            </w:tcBorders>
          </w:tcPr>
          <w:p w:rsidR="00000000" w:rsidDel="00000000" w:rsidP="00000000" w:rsidRDefault="00000000" w:rsidRPr="00000000" w14:paraId="0000011D">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2</w:t>
            </w:r>
            <w:r w:rsidDel="00000000" w:rsidR="00000000" w:rsidRPr="00000000">
              <w:rPr>
                <w:rtl w:val="0"/>
              </w:rPr>
            </w:r>
          </w:p>
        </w:tc>
      </w:tr>
      <w:tr>
        <w:trPr>
          <w:cantSplit w:val="0"/>
          <w:tblHeader w:val="0"/>
        </w:trPr>
        <w:tc>
          <w:tcPr>
            <w:tcBorders>
              <w:left w:color="000000" w:space="0" w:sz="6" w:val="single"/>
              <w:bottom w:color="000000" w:space="0" w:sz="6" w:val="single"/>
              <w:right w:color="000000" w:space="0" w:sz="6" w:val="single"/>
            </w:tcBorders>
          </w:tcPr>
          <w:p w:rsidR="00000000" w:rsidDel="00000000" w:rsidP="00000000" w:rsidRDefault="00000000" w:rsidRPr="00000000" w14:paraId="0000011E">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2.3</w:t>
            </w:r>
          </w:p>
        </w:tc>
        <w:tc>
          <w:tcPr>
            <w:tcBorders>
              <w:left w:color="000000" w:space="0" w:sz="6" w:val="single"/>
              <w:bottom w:color="000000" w:space="0" w:sz="6" w:val="single"/>
              <w:right w:color="000000" w:space="0" w:sz="6" w:val="single"/>
            </w:tcBorders>
          </w:tcPr>
          <w:p w:rsidR="00000000" w:rsidDel="00000000" w:rsidP="00000000" w:rsidRDefault="00000000" w:rsidRPr="00000000" w14:paraId="0000011F">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Соединение звеньев в САУ .Статические и динамические режимы работы САУ</w:t>
            </w:r>
          </w:p>
        </w:tc>
        <w:tc>
          <w:tcPr>
            <w:tcBorders>
              <w:left w:color="000000" w:space="0" w:sz="6" w:val="single"/>
              <w:bottom w:color="000000" w:space="0" w:sz="6" w:val="single"/>
              <w:right w:color="000000" w:space="0" w:sz="6" w:val="single"/>
            </w:tcBorders>
          </w:tcPr>
          <w:p w:rsidR="00000000" w:rsidDel="00000000" w:rsidP="00000000" w:rsidRDefault="00000000" w:rsidRPr="00000000" w14:paraId="00000120">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w:t>
            </w:r>
          </w:p>
        </w:tc>
        <w:tc>
          <w:tcPr>
            <w:tcBorders>
              <w:left w:color="000000" w:space="0" w:sz="6" w:val="single"/>
              <w:bottom w:color="000000" w:space="0" w:sz="6" w:val="single"/>
              <w:right w:color="000000" w:space="0" w:sz="6" w:val="single"/>
            </w:tcBorders>
          </w:tcPr>
          <w:p w:rsidR="00000000" w:rsidDel="00000000" w:rsidP="00000000" w:rsidRDefault="00000000" w:rsidRPr="00000000" w14:paraId="00000121">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w:t>
            </w:r>
          </w:p>
        </w:tc>
        <w:tc>
          <w:tcPr>
            <w:tcBorders>
              <w:left w:color="000000" w:space="0" w:sz="6" w:val="single"/>
              <w:bottom w:color="000000" w:space="0" w:sz="6" w:val="single"/>
              <w:right w:color="000000" w:space="0" w:sz="4" w:val="single"/>
            </w:tcBorders>
          </w:tcPr>
          <w:p w:rsidR="00000000" w:rsidDel="00000000" w:rsidP="00000000" w:rsidRDefault="00000000" w:rsidRPr="00000000" w14:paraId="00000122">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1</w:t>
            </w:r>
            <w:r w:rsidDel="00000000" w:rsidR="00000000" w:rsidRPr="00000000">
              <w:rPr>
                <w:rtl w:val="0"/>
              </w:rPr>
            </w:r>
          </w:p>
        </w:tc>
        <w:tc>
          <w:tcPr>
            <w:tcBorders>
              <w:left w:color="000000" w:space="0" w:sz="6" w:val="single"/>
              <w:bottom w:color="000000" w:space="0" w:sz="6" w:val="single"/>
              <w:right w:color="000000" w:space="0" w:sz="4" w:val="single"/>
            </w:tcBorders>
          </w:tcPr>
          <w:p w:rsidR="00000000" w:rsidDel="00000000" w:rsidP="00000000" w:rsidRDefault="00000000" w:rsidRPr="00000000" w14:paraId="000001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left w:color="000000" w:space="0" w:sz="6" w:val="single"/>
              <w:bottom w:color="000000" w:space="0" w:sz="6" w:val="single"/>
              <w:right w:color="000000" w:space="0" w:sz="4" w:val="single"/>
            </w:tcBorders>
          </w:tcPr>
          <w:p w:rsidR="00000000" w:rsidDel="00000000" w:rsidP="00000000" w:rsidRDefault="00000000" w:rsidRPr="00000000" w14:paraId="00000124">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2</w:t>
            </w:r>
            <w:r w:rsidDel="00000000" w:rsidR="00000000" w:rsidRPr="00000000">
              <w:rPr>
                <w:rtl w:val="0"/>
              </w:rPr>
            </w:r>
          </w:p>
        </w:tc>
      </w:tr>
      <w:tr>
        <w:trPr>
          <w:cantSplit w:val="0"/>
          <w:tblHeader w:val="0"/>
        </w:trPr>
        <w:tc>
          <w:tcPr>
            <w:tcBorders>
              <w:left w:color="000000" w:space="0" w:sz="6" w:val="single"/>
              <w:bottom w:color="000000" w:space="0" w:sz="6" w:val="single"/>
              <w:right w:color="000000" w:space="0" w:sz="6" w:val="single"/>
            </w:tcBorders>
            <w:shd w:fill="bfbfbf" w:val="clear"/>
          </w:tcPr>
          <w:p w:rsidR="00000000" w:rsidDel="00000000" w:rsidP="00000000" w:rsidRDefault="00000000" w:rsidRPr="00000000" w14:paraId="00000125">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w:t>
            </w:r>
            <w:r w:rsidDel="00000000" w:rsidR="00000000" w:rsidRPr="00000000">
              <w:rPr>
                <w:rtl w:val="0"/>
              </w:rPr>
            </w:r>
          </w:p>
        </w:tc>
        <w:tc>
          <w:tcPr>
            <w:tcBorders>
              <w:left w:color="000000" w:space="0" w:sz="6" w:val="single"/>
              <w:bottom w:color="000000" w:space="0" w:sz="6" w:val="single"/>
              <w:right w:color="000000" w:space="0" w:sz="6" w:val="single"/>
            </w:tcBorders>
            <w:shd w:fill="bfbfbf" w:val="clear"/>
          </w:tcPr>
          <w:p w:rsidR="00000000" w:rsidDel="00000000" w:rsidP="00000000" w:rsidRDefault="00000000" w:rsidRPr="00000000" w14:paraId="00000126">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Синтез САУ и выбор типа регулятора</w:t>
            </w:r>
            <w:r w:rsidDel="00000000" w:rsidR="00000000" w:rsidRPr="00000000">
              <w:rPr>
                <w:rtl w:val="0"/>
              </w:rPr>
            </w:r>
          </w:p>
        </w:tc>
        <w:tc>
          <w:tcPr>
            <w:tcBorders>
              <w:left w:color="000000" w:space="0" w:sz="6" w:val="single"/>
              <w:bottom w:color="000000" w:space="0" w:sz="6" w:val="single"/>
              <w:right w:color="000000" w:space="0" w:sz="6" w:val="single"/>
            </w:tcBorders>
            <w:shd w:fill="bfbfbf" w:val="clear"/>
          </w:tcPr>
          <w:p w:rsidR="00000000" w:rsidDel="00000000" w:rsidP="00000000" w:rsidRDefault="00000000" w:rsidRPr="00000000" w14:paraId="000001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left w:color="000000" w:space="0" w:sz="6" w:val="single"/>
              <w:bottom w:color="000000" w:space="0" w:sz="6" w:val="single"/>
              <w:right w:color="000000" w:space="0" w:sz="6" w:val="single"/>
            </w:tcBorders>
            <w:shd w:fill="bfbfbf" w:val="clear"/>
          </w:tcPr>
          <w:p w:rsidR="00000000" w:rsidDel="00000000" w:rsidP="00000000" w:rsidRDefault="00000000" w:rsidRPr="00000000" w14:paraId="000001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left w:color="000000" w:space="0" w:sz="6" w:val="single"/>
              <w:bottom w:color="000000" w:space="0" w:sz="6" w:val="single"/>
              <w:right w:color="000000" w:space="0" w:sz="4" w:val="single"/>
            </w:tcBorders>
            <w:shd w:fill="bfbfbf" w:val="clear"/>
          </w:tcPr>
          <w:p w:rsidR="00000000" w:rsidDel="00000000" w:rsidP="00000000" w:rsidRDefault="00000000" w:rsidRPr="00000000" w14:paraId="000001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left w:color="000000" w:space="0" w:sz="6" w:val="single"/>
              <w:bottom w:color="000000" w:space="0" w:sz="6" w:val="single"/>
              <w:right w:color="000000" w:space="0" w:sz="4" w:val="single"/>
            </w:tcBorders>
            <w:shd w:fill="bfbfbf" w:val="clear"/>
          </w:tcPr>
          <w:p w:rsidR="00000000" w:rsidDel="00000000" w:rsidP="00000000" w:rsidRDefault="00000000" w:rsidRPr="00000000" w14:paraId="000001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left w:color="000000" w:space="0" w:sz="6" w:val="single"/>
              <w:bottom w:color="000000" w:space="0" w:sz="6" w:val="single"/>
              <w:right w:color="000000" w:space="0" w:sz="4" w:val="single"/>
            </w:tcBorders>
            <w:shd w:fill="bfbfbf" w:val="clear"/>
          </w:tcPr>
          <w:p w:rsidR="00000000" w:rsidDel="00000000" w:rsidP="00000000" w:rsidRDefault="00000000" w:rsidRPr="00000000" w14:paraId="000001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tcBorders>
              <w:left w:color="000000" w:space="0" w:sz="6" w:val="single"/>
              <w:bottom w:color="000000" w:space="0" w:sz="6" w:val="single"/>
              <w:right w:color="000000" w:space="0" w:sz="6" w:val="single"/>
            </w:tcBorders>
          </w:tcPr>
          <w:p w:rsidR="00000000" w:rsidDel="00000000" w:rsidP="00000000" w:rsidRDefault="00000000" w:rsidRPr="00000000" w14:paraId="0000012C">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3.1</w:t>
            </w:r>
          </w:p>
        </w:tc>
        <w:tc>
          <w:tcPr>
            <w:tcBorders>
              <w:left w:color="000000" w:space="0" w:sz="6" w:val="single"/>
              <w:bottom w:color="000000" w:space="0" w:sz="6" w:val="single"/>
              <w:right w:color="000000" w:space="0" w:sz="6" w:val="single"/>
            </w:tcBorders>
          </w:tcPr>
          <w:p w:rsidR="00000000" w:rsidDel="00000000" w:rsidP="00000000" w:rsidRDefault="00000000" w:rsidRPr="00000000" w14:paraId="0000012D">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Структурные схемы САУ. Обратные связи</w:t>
            </w:r>
          </w:p>
        </w:tc>
        <w:tc>
          <w:tcPr>
            <w:tcBorders>
              <w:left w:color="000000" w:space="0" w:sz="6" w:val="single"/>
              <w:bottom w:color="000000" w:space="0" w:sz="6" w:val="single"/>
              <w:right w:color="000000" w:space="0" w:sz="6" w:val="single"/>
            </w:tcBorders>
          </w:tcPr>
          <w:p w:rsidR="00000000" w:rsidDel="00000000" w:rsidP="00000000" w:rsidRDefault="00000000" w:rsidRPr="00000000" w14:paraId="0000012E">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w:t>
            </w:r>
          </w:p>
        </w:tc>
        <w:tc>
          <w:tcPr>
            <w:tcBorders>
              <w:left w:color="000000" w:space="0" w:sz="6" w:val="single"/>
              <w:bottom w:color="000000" w:space="0" w:sz="6" w:val="single"/>
              <w:right w:color="000000" w:space="0" w:sz="6" w:val="single"/>
            </w:tcBorders>
          </w:tcPr>
          <w:p w:rsidR="00000000" w:rsidDel="00000000" w:rsidP="00000000" w:rsidRDefault="00000000" w:rsidRPr="00000000" w14:paraId="0000012F">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tl w:val="0"/>
              </w:rPr>
            </w:r>
          </w:p>
        </w:tc>
        <w:tc>
          <w:tcPr>
            <w:tcBorders>
              <w:left w:color="000000" w:space="0" w:sz="6" w:val="single"/>
              <w:bottom w:color="000000" w:space="0" w:sz="6" w:val="single"/>
              <w:right w:color="000000" w:space="0" w:sz="4" w:val="single"/>
            </w:tcBorders>
          </w:tcPr>
          <w:p w:rsidR="00000000" w:rsidDel="00000000" w:rsidP="00000000" w:rsidRDefault="00000000" w:rsidRPr="00000000" w14:paraId="00000130">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1</w:t>
            </w:r>
            <w:r w:rsidDel="00000000" w:rsidR="00000000" w:rsidRPr="00000000">
              <w:rPr>
                <w:rtl w:val="0"/>
              </w:rPr>
            </w:r>
          </w:p>
        </w:tc>
        <w:tc>
          <w:tcPr>
            <w:tcBorders>
              <w:left w:color="000000" w:space="0" w:sz="6" w:val="single"/>
              <w:bottom w:color="000000" w:space="0" w:sz="6" w:val="single"/>
              <w:right w:color="000000" w:space="0" w:sz="4" w:val="single"/>
            </w:tcBorders>
          </w:tcPr>
          <w:p w:rsidR="00000000" w:rsidDel="00000000" w:rsidP="00000000" w:rsidRDefault="00000000" w:rsidRPr="00000000" w14:paraId="000001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left w:color="000000" w:space="0" w:sz="6" w:val="single"/>
              <w:bottom w:color="000000" w:space="0" w:sz="6" w:val="single"/>
              <w:right w:color="000000" w:space="0" w:sz="4" w:val="single"/>
            </w:tcBorders>
          </w:tcPr>
          <w:p w:rsidR="00000000" w:rsidDel="00000000" w:rsidP="00000000" w:rsidRDefault="00000000" w:rsidRPr="00000000" w14:paraId="00000132">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2</w:t>
            </w:r>
            <w:r w:rsidDel="00000000" w:rsidR="00000000" w:rsidRPr="00000000">
              <w:rPr>
                <w:rtl w:val="0"/>
              </w:rPr>
            </w:r>
          </w:p>
        </w:tc>
      </w:tr>
      <w:tr>
        <w:trPr>
          <w:cantSplit w:val="0"/>
          <w:tblHeader w:val="0"/>
        </w:trPr>
        <w:tc>
          <w:tcPr>
            <w:tcBorders>
              <w:left w:color="000000" w:space="0" w:sz="6" w:val="single"/>
              <w:bottom w:color="000000" w:space="0" w:sz="6" w:val="single"/>
              <w:right w:color="000000" w:space="0" w:sz="6" w:val="single"/>
            </w:tcBorders>
          </w:tcPr>
          <w:p w:rsidR="00000000" w:rsidDel="00000000" w:rsidP="00000000" w:rsidRDefault="00000000" w:rsidRPr="00000000" w14:paraId="00000133">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3.2</w:t>
            </w:r>
          </w:p>
        </w:tc>
        <w:tc>
          <w:tcPr>
            <w:tcBorders>
              <w:left w:color="000000" w:space="0" w:sz="6" w:val="single"/>
              <w:bottom w:color="000000" w:space="0" w:sz="6" w:val="single"/>
              <w:right w:color="000000" w:space="0" w:sz="6" w:val="single"/>
            </w:tcBorders>
          </w:tcPr>
          <w:p w:rsidR="00000000" w:rsidDel="00000000" w:rsidP="00000000" w:rsidRDefault="00000000" w:rsidRPr="00000000" w14:paraId="00000134">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Классификация регуляторов и их характеристики</w:t>
            </w:r>
          </w:p>
        </w:tc>
        <w:tc>
          <w:tcPr>
            <w:tcBorders>
              <w:left w:color="000000" w:space="0" w:sz="6" w:val="single"/>
              <w:bottom w:color="000000" w:space="0" w:sz="6" w:val="single"/>
              <w:right w:color="000000" w:space="0" w:sz="6" w:val="single"/>
            </w:tcBorders>
          </w:tcPr>
          <w:p w:rsidR="00000000" w:rsidDel="00000000" w:rsidP="00000000" w:rsidRDefault="00000000" w:rsidRPr="00000000" w14:paraId="00000135">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w:t>
            </w:r>
          </w:p>
        </w:tc>
        <w:tc>
          <w:tcPr>
            <w:tcBorders>
              <w:left w:color="000000" w:space="0" w:sz="6" w:val="single"/>
              <w:bottom w:color="000000" w:space="0" w:sz="6" w:val="single"/>
              <w:right w:color="000000" w:space="0" w:sz="6" w:val="single"/>
            </w:tcBorders>
          </w:tcPr>
          <w:p w:rsidR="00000000" w:rsidDel="00000000" w:rsidP="00000000" w:rsidRDefault="00000000" w:rsidRPr="00000000" w14:paraId="00000136">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w:t>
            </w:r>
          </w:p>
        </w:tc>
        <w:tc>
          <w:tcPr>
            <w:tcBorders>
              <w:left w:color="000000" w:space="0" w:sz="6" w:val="single"/>
              <w:bottom w:color="000000" w:space="0" w:sz="6" w:val="single"/>
              <w:right w:color="000000" w:space="0" w:sz="4" w:val="single"/>
            </w:tcBorders>
          </w:tcPr>
          <w:p w:rsidR="00000000" w:rsidDel="00000000" w:rsidP="00000000" w:rsidRDefault="00000000" w:rsidRPr="00000000" w14:paraId="00000137">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1</w:t>
            </w:r>
            <w:r w:rsidDel="00000000" w:rsidR="00000000" w:rsidRPr="00000000">
              <w:rPr>
                <w:rtl w:val="0"/>
              </w:rPr>
            </w:r>
          </w:p>
        </w:tc>
        <w:tc>
          <w:tcPr>
            <w:tcBorders>
              <w:left w:color="000000" w:space="0" w:sz="6" w:val="single"/>
              <w:bottom w:color="000000" w:space="0" w:sz="6" w:val="single"/>
              <w:right w:color="000000" w:space="0" w:sz="4" w:val="single"/>
            </w:tcBorders>
          </w:tcPr>
          <w:p w:rsidR="00000000" w:rsidDel="00000000" w:rsidP="00000000" w:rsidRDefault="00000000" w:rsidRPr="00000000" w14:paraId="000001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left w:color="000000" w:space="0" w:sz="6" w:val="single"/>
              <w:bottom w:color="000000" w:space="0" w:sz="6" w:val="single"/>
              <w:right w:color="000000" w:space="0" w:sz="4" w:val="single"/>
            </w:tcBorders>
          </w:tcPr>
          <w:p w:rsidR="00000000" w:rsidDel="00000000" w:rsidP="00000000" w:rsidRDefault="00000000" w:rsidRPr="00000000" w14:paraId="00000139">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2</w:t>
            </w:r>
            <w:r w:rsidDel="00000000" w:rsidR="00000000" w:rsidRPr="00000000">
              <w:rPr>
                <w:rtl w:val="0"/>
              </w:rPr>
            </w:r>
          </w:p>
        </w:tc>
      </w:tr>
      <w:tr>
        <w:trPr>
          <w:cantSplit w:val="0"/>
          <w:tblHeader w:val="0"/>
        </w:trPr>
        <w:tc>
          <w:tcPr>
            <w:tcBorders>
              <w:left w:color="000000" w:space="0" w:sz="6" w:val="single"/>
              <w:bottom w:color="000000" w:space="0" w:sz="6" w:val="single"/>
              <w:right w:color="000000" w:space="0" w:sz="6" w:val="single"/>
            </w:tcBorders>
          </w:tcPr>
          <w:p w:rsidR="00000000" w:rsidDel="00000000" w:rsidP="00000000" w:rsidRDefault="00000000" w:rsidRPr="00000000" w14:paraId="0000013A">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3.3</w:t>
            </w:r>
          </w:p>
        </w:tc>
        <w:tc>
          <w:tcPr>
            <w:tcBorders>
              <w:left w:color="000000" w:space="0" w:sz="6" w:val="single"/>
              <w:bottom w:color="000000" w:space="0" w:sz="6" w:val="single"/>
              <w:right w:color="000000" w:space="0" w:sz="6" w:val="single"/>
            </w:tcBorders>
          </w:tcPr>
          <w:p w:rsidR="00000000" w:rsidDel="00000000" w:rsidP="00000000" w:rsidRDefault="00000000" w:rsidRPr="00000000" w14:paraId="0000013B">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Корректирующие устройства. Практические регуляторы</w:t>
            </w:r>
          </w:p>
        </w:tc>
        <w:tc>
          <w:tcPr>
            <w:tcBorders>
              <w:left w:color="000000" w:space="0" w:sz="6" w:val="single"/>
              <w:bottom w:color="000000" w:space="0" w:sz="6" w:val="single"/>
              <w:right w:color="000000" w:space="0" w:sz="6" w:val="single"/>
            </w:tcBorders>
          </w:tcPr>
          <w:p w:rsidR="00000000" w:rsidDel="00000000" w:rsidP="00000000" w:rsidRDefault="00000000" w:rsidRPr="00000000" w14:paraId="0000013C">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w:t>
            </w:r>
          </w:p>
        </w:tc>
        <w:tc>
          <w:tcPr>
            <w:tcBorders>
              <w:left w:color="000000" w:space="0" w:sz="6" w:val="single"/>
              <w:bottom w:color="000000" w:space="0" w:sz="6" w:val="single"/>
              <w:right w:color="000000" w:space="0" w:sz="6" w:val="single"/>
            </w:tcBorders>
          </w:tcPr>
          <w:p w:rsidR="00000000" w:rsidDel="00000000" w:rsidP="00000000" w:rsidRDefault="00000000" w:rsidRPr="00000000" w14:paraId="0000013D">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tl w:val="0"/>
              </w:rPr>
            </w:r>
          </w:p>
        </w:tc>
        <w:tc>
          <w:tcPr>
            <w:tcBorders>
              <w:left w:color="000000" w:space="0" w:sz="6" w:val="single"/>
              <w:bottom w:color="000000" w:space="0" w:sz="6" w:val="single"/>
              <w:right w:color="000000" w:space="0" w:sz="4" w:val="single"/>
            </w:tcBorders>
          </w:tcPr>
          <w:p w:rsidR="00000000" w:rsidDel="00000000" w:rsidP="00000000" w:rsidRDefault="00000000" w:rsidRPr="00000000" w14:paraId="0000013E">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1</w:t>
            </w:r>
            <w:r w:rsidDel="00000000" w:rsidR="00000000" w:rsidRPr="00000000">
              <w:rPr>
                <w:rtl w:val="0"/>
              </w:rPr>
            </w:r>
          </w:p>
        </w:tc>
        <w:tc>
          <w:tcPr>
            <w:tcBorders>
              <w:left w:color="000000" w:space="0" w:sz="6" w:val="single"/>
              <w:bottom w:color="000000" w:space="0" w:sz="6" w:val="single"/>
              <w:right w:color="000000" w:space="0" w:sz="4" w:val="single"/>
            </w:tcBorders>
          </w:tcPr>
          <w:p w:rsidR="00000000" w:rsidDel="00000000" w:rsidP="00000000" w:rsidRDefault="00000000" w:rsidRPr="00000000" w14:paraId="000001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left w:color="000000" w:space="0" w:sz="6" w:val="single"/>
              <w:bottom w:color="000000" w:space="0" w:sz="6" w:val="single"/>
              <w:right w:color="000000" w:space="0" w:sz="4" w:val="single"/>
            </w:tcBorders>
          </w:tcPr>
          <w:p w:rsidR="00000000" w:rsidDel="00000000" w:rsidP="00000000" w:rsidRDefault="00000000" w:rsidRPr="00000000" w14:paraId="00000140">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2</w:t>
            </w:r>
            <w:r w:rsidDel="00000000" w:rsidR="00000000" w:rsidRPr="00000000">
              <w:rPr>
                <w:rtl w:val="0"/>
              </w:rPr>
            </w:r>
          </w:p>
        </w:tc>
      </w:tr>
      <w:tr>
        <w:trPr>
          <w:cantSplit w:val="0"/>
          <w:tblHeader w:val="0"/>
        </w:trPr>
        <w:tc>
          <w:tcPr>
            <w:tcBorders>
              <w:left w:color="000000" w:space="0" w:sz="6" w:val="single"/>
              <w:bottom w:color="000000" w:space="0" w:sz="6" w:val="single"/>
              <w:right w:color="000000" w:space="0" w:sz="6" w:val="single"/>
            </w:tcBorders>
            <w:shd w:fill="auto" w:val="clear"/>
          </w:tcPr>
          <w:p w:rsidR="00000000" w:rsidDel="00000000" w:rsidP="00000000" w:rsidRDefault="00000000" w:rsidRPr="00000000" w14:paraId="00000141">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3.4</w:t>
            </w:r>
          </w:p>
        </w:tc>
        <w:tc>
          <w:tcPr>
            <w:tcBorders>
              <w:left w:color="000000" w:space="0" w:sz="6" w:val="single"/>
              <w:bottom w:color="000000" w:space="0" w:sz="6" w:val="single"/>
              <w:right w:color="000000" w:space="0" w:sz="6" w:val="single"/>
            </w:tcBorders>
            <w:shd w:fill="auto" w:val="clear"/>
          </w:tcPr>
          <w:p w:rsidR="00000000" w:rsidDel="00000000" w:rsidP="00000000" w:rsidRDefault="00000000" w:rsidRPr="00000000" w14:paraId="00000142">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Постановка задач формирования структур САУ</w:t>
            </w:r>
          </w:p>
        </w:tc>
        <w:tc>
          <w:tcPr>
            <w:tcBorders>
              <w:left w:color="000000" w:space="0" w:sz="6" w:val="single"/>
              <w:bottom w:color="000000" w:space="0" w:sz="6" w:val="single"/>
              <w:right w:color="000000" w:space="0" w:sz="6" w:val="single"/>
            </w:tcBorders>
            <w:shd w:fill="auto" w:val="clear"/>
          </w:tcPr>
          <w:p w:rsidR="00000000" w:rsidDel="00000000" w:rsidP="00000000" w:rsidRDefault="00000000" w:rsidRPr="00000000" w14:paraId="00000143">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w:t>
            </w:r>
          </w:p>
        </w:tc>
        <w:tc>
          <w:tcPr>
            <w:tcBorders>
              <w:left w:color="000000" w:space="0" w:sz="6" w:val="single"/>
              <w:bottom w:color="000000" w:space="0" w:sz="6" w:val="single"/>
              <w:right w:color="000000" w:space="0" w:sz="6" w:val="single"/>
            </w:tcBorders>
            <w:shd w:fill="auto" w:val="clear"/>
          </w:tcPr>
          <w:p w:rsidR="00000000" w:rsidDel="00000000" w:rsidP="00000000" w:rsidRDefault="00000000" w:rsidRPr="00000000" w14:paraId="00000144">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w:t>
            </w:r>
          </w:p>
        </w:tc>
        <w:tc>
          <w:tcPr>
            <w:tcBorders>
              <w:left w:color="000000" w:space="0" w:sz="6" w:val="single"/>
              <w:bottom w:color="000000" w:space="0" w:sz="6" w:val="single"/>
              <w:right w:color="000000" w:space="0" w:sz="4" w:val="single"/>
            </w:tcBorders>
            <w:shd w:fill="auto" w:val="clear"/>
          </w:tcPr>
          <w:p w:rsidR="00000000" w:rsidDel="00000000" w:rsidP="00000000" w:rsidRDefault="00000000" w:rsidRPr="00000000" w14:paraId="00000145">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1</w:t>
            </w:r>
            <w:r w:rsidDel="00000000" w:rsidR="00000000" w:rsidRPr="00000000">
              <w:rPr>
                <w:rtl w:val="0"/>
              </w:rPr>
            </w:r>
          </w:p>
        </w:tc>
        <w:tc>
          <w:tcPr>
            <w:tcBorders>
              <w:left w:color="000000" w:space="0" w:sz="6" w:val="single"/>
              <w:bottom w:color="000000" w:space="0" w:sz="6" w:val="single"/>
              <w:right w:color="000000" w:space="0" w:sz="4" w:val="single"/>
            </w:tcBorders>
            <w:shd w:fill="auto" w:val="clear"/>
          </w:tcPr>
          <w:p w:rsidR="00000000" w:rsidDel="00000000" w:rsidP="00000000" w:rsidRDefault="00000000" w:rsidRPr="00000000" w14:paraId="000001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left w:color="000000" w:space="0" w:sz="6" w:val="single"/>
              <w:bottom w:color="000000" w:space="0" w:sz="6" w:val="single"/>
              <w:right w:color="000000" w:space="0" w:sz="4" w:val="single"/>
            </w:tcBorders>
            <w:shd w:fill="auto" w:val="clear"/>
          </w:tcPr>
          <w:p w:rsidR="00000000" w:rsidDel="00000000" w:rsidP="00000000" w:rsidRDefault="00000000" w:rsidRPr="00000000" w14:paraId="00000147">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2</w:t>
            </w:r>
            <w:r w:rsidDel="00000000" w:rsidR="00000000" w:rsidRPr="00000000">
              <w:rPr>
                <w:rtl w:val="0"/>
              </w:rPr>
            </w:r>
          </w:p>
        </w:tc>
      </w:tr>
      <w:tr>
        <w:trPr>
          <w:cantSplit w:val="0"/>
          <w:tblHeader w:val="0"/>
        </w:trPr>
        <w:tc>
          <w:tcPr>
            <w:tcBorders>
              <w:left w:color="000000" w:space="0" w:sz="6" w:val="single"/>
              <w:bottom w:color="000000" w:space="0" w:sz="6" w:val="single"/>
              <w:right w:color="000000" w:space="0" w:sz="6" w:val="single"/>
            </w:tcBorders>
            <w:shd w:fill="bfbfbf" w:val="clear"/>
          </w:tcPr>
          <w:p w:rsidR="00000000" w:rsidDel="00000000" w:rsidP="00000000" w:rsidRDefault="00000000" w:rsidRPr="00000000" w14:paraId="00000148">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4</w:t>
            </w:r>
            <w:r w:rsidDel="00000000" w:rsidR="00000000" w:rsidRPr="00000000">
              <w:rPr>
                <w:rtl w:val="0"/>
              </w:rPr>
            </w:r>
          </w:p>
        </w:tc>
        <w:tc>
          <w:tcPr>
            <w:tcBorders>
              <w:left w:color="000000" w:space="0" w:sz="6" w:val="single"/>
              <w:bottom w:color="000000" w:space="0" w:sz="6" w:val="single"/>
              <w:right w:color="000000" w:space="0" w:sz="6" w:val="single"/>
            </w:tcBorders>
            <w:shd w:fill="bfbfbf" w:val="clear"/>
          </w:tcPr>
          <w:p w:rsidR="00000000" w:rsidDel="00000000" w:rsidP="00000000" w:rsidRDefault="00000000" w:rsidRPr="00000000" w14:paraId="00000149">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Анализ устойчивости и качества работы САУ</w:t>
            </w:r>
            <w:r w:rsidDel="00000000" w:rsidR="00000000" w:rsidRPr="00000000">
              <w:rPr>
                <w:rtl w:val="0"/>
              </w:rPr>
            </w:r>
          </w:p>
        </w:tc>
        <w:tc>
          <w:tcPr>
            <w:tcBorders>
              <w:left w:color="000000" w:space="0" w:sz="6" w:val="single"/>
              <w:bottom w:color="000000" w:space="0" w:sz="6" w:val="single"/>
              <w:right w:color="000000" w:space="0" w:sz="6" w:val="single"/>
            </w:tcBorders>
            <w:shd w:fill="bfbfbf" w:val="clear"/>
          </w:tcPr>
          <w:p w:rsidR="00000000" w:rsidDel="00000000" w:rsidP="00000000" w:rsidRDefault="00000000" w:rsidRPr="00000000" w14:paraId="000001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left w:color="000000" w:space="0" w:sz="6" w:val="single"/>
              <w:bottom w:color="000000" w:space="0" w:sz="6" w:val="single"/>
              <w:right w:color="000000" w:space="0" w:sz="6" w:val="single"/>
            </w:tcBorders>
            <w:shd w:fill="bfbfbf" w:val="clear"/>
          </w:tcPr>
          <w:p w:rsidR="00000000" w:rsidDel="00000000" w:rsidP="00000000" w:rsidRDefault="00000000" w:rsidRPr="00000000" w14:paraId="000001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left w:color="000000" w:space="0" w:sz="6" w:val="single"/>
              <w:bottom w:color="000000" w:space="0" w:sz="6" w:val="single"/>
              <w:right w:color="000000" w:space="0" w:sz="4" w:val="single"/>
            </w:tcBorders>
            <w:shd w:fill="bfbfbf" w:val="clear"/>
          </w:tcPr>
          <w:p w:rsidR="00000000" w:rsidDel="00000000" w:rsidP="00000000" w:rsidRDefault="00000000" w:rsidRPr="00000000" w14:paraId="000001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left w:color="000000" w:space="0" w:sz="6" w:val="single"/>
              <w:bottom w:color="000000" w:space="0" w:sz="6" w:val="single"/>
              <w:right w:color="000000" w:space="0" w:sz="4" w:val="single"/>
            </w:tcBorders>
            <w:shd w:fill="bfbfbf" w:val="clear"/>
          </w:tcPr>
          <w:p w:rsidR="00000000" w:rsidDel="00000000" w:rsidP="00000000" w:rsidRDefault="00000000" w:rsidRPr="00000000" w14:paraId="000001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left w:color="000000" w:space="0" w:sz="6" w:val="single"/>
              <w:bottom w:color="000000" w:space="0" w:sz="6" w:val="single"/>
              <w:right w:color="000000" w:space="0" w:sz="4" w:val="single"/>
            </w:tcBorders>
            <w:shd w:fill="bfbfbf" w:val="clear"/>
          </w:tcPr>
          <w:p w:rsidR="00000000" w:rsidDel="00000000" w:rsidP="00000000" w:rsidRDefault="00000000" w:rsidRPr="00000000" w14:paraId="000001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tcBorders>
              <w:left w:color="000000" w:space="0" w:sz="6" w:val="single"/>
              <w:bottom w:color="000000" w:space="0" w:sz="6" w:val="single"/>
              <w:right w:color="000000" w:space="0" w:sz="6" w:val="single"/>
            </w:tcBorders>
            <w:shd w:fill="auto" w:val="clear"/>
          </w:tcPr>
          <w:p w:rsidR="00000000" w:rsidDel="00000000" w:rsidP="00000000" w:rsidRDefault="00000000" w:rsidRPr="00000000" w14:paraId="0000014F">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4.1</w:t>
            </w:r>
          </w:p>
        </w:tc>
        <w:tc>
          <w:tcPr>
            <w:tcBorders>
              <w:left w:color="000000" w:space="0" w:sz="6" w:val="single"/>
              <w:bottom w:color="000000" w:space="0" w:sz="6" w:val="single"/>
              <w:right w:color="000000" w:space="0" w:sz="6" w:val="single"/>
            </w:tcBorders>
            <w:shd w:fill="auto" w:val="clear"/>
          </w:tcPr>
          <w:p w:rsidR="00000000" w:rsidDel="00000000" w:rsidP="00000000" w:rsidRDefault="00000000" w:rsidRPr="00000000" w14:paraId="00000150">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Понятие устойчивости и показатели качества работы САУ</w:t>
            </w:r>
          </w:p>
        </w:tc>
        <w:tc>
          <w:tcPr>
            <w:tcBorders>
              <w:left w:color="000000" w:space="0" w:sz="6" w:val="single"/>
              <w:bottom w:color="000000" w:space="0" w:sz="6" w:val="single"/>
              <w:right w:color="000000" w:space="0" w:sz="6" w:val="single"/>
            </w:tcBorders>
            <w:shd w:fill="auto" w:val="clear"/>
          </w:tcPr>
          <w:p w:rsidR="00000000" w:rsidDel="00000000" w:rsidP="00000000" w:rsidRDefault="00000000" w:rsidRPr="00000000" w14:paraId="00000151">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w:t>
            </w:r>
          </w:p>
        </w:tc>
        <w:tc>
          <w:tcPr>
            <w:tcBorders>
              <w:left w:color="000000" w:space="0" w:sz="6" w:val="single"/>
              <w:bottom w:color="000000" w:space="0" w:sz="6" w:val="single"/>
              <w:right w:color="000000" w:space="0" w:sz="6" w:val="single"/>
            </w:tcBorders>
            <w:shd w:fill="auto" w:val="clear"/>
          </w:tcPr>
          <w:p w:rsidR="00000000" w:rsidDel="00000000" w:rsidP="00000000" w:rsidRDefault="00000000" w:rsidRPr="00000000" w14:paraId="00000152">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p>
        </w:tc>
        <w:tc>
          <w:tcPr>
            <w:tcBorders>
              <w:left w:color="000000" w:space="0" w:sz="6" w:val="single"/>
              <w:bottom w:color="000000" w:space="0" w:sz="6" w:val="single"/>
              <w:right w:color="000000" w:space="0" w:sz="4" w:val="single"/>
            </w:tcBorders>
            <w:shd w:fill="auto" w:val="clear"/>
          </w:tcPr>
          <w:p w:rsidR="00000000" w:rsidDel="00000000" w:rsidP="00000000" w:rsidRDefault="00000000" w:rsidRPr="00000000" w14:paraId="00000153">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1</w:t>
            </w:r>
            <w:r w:rsidDel="00000000" w:rsidR="00000000" w:rsidRPr="00000000">
              <w:rPr>
                <w:rtl w:val="0"/>
              </w:rPr>
            </w:r>
          </w:p>
        </w:tc>
        <w:tc>
          <w:tcPr>
            <w:tcBorders>
              <w:left w:color="000000" w:space="0" w:sz="6" w:val="single"/>
              <w:bottom w:color="000000" w:space="0" w:sz="6" w:val="single"/>
              <w:right w:color="000000" w:space="0" w:sz="4" w:val="single"/>
            </w:tcBorders>
            <w:shd w:fill="auto" w:val="clear"/>
          </w:tcPr>
          <w:p w:rsidR="00000000" w:rsidDel="00000000" w:rsidP="00000000" w:rsidRDefault="00000000" w:rsidRPr="00000000" w14:paraId="000001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left w:color="000000" w:space="0" w:sz="6" w:val="single"/>
              <w:bottom w:color="000000" w:space="0" w:sz="6" w:val="single"/>
              <w:right w:color="000000" w:space="0" w:sz="4" w:val="single"/>
            </w:tcBorders>
            <w:shd w:fill="auto" w:val="clear"/>
          </w:tcPr>
          <w:p w:rsidR="00000000" w:rsidDel="00000000" w:rsidP="00000000" w:rsidRDefault="00000000" w:rsidRPr="00000000" w14:paraId="00000155">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2</w:t>
            </w:r>
            <w:r w:rsidDel="00000000" w:rsidR="00000000" w:rsidRPr="00000000">
              <w:rPr>
                <w:rtl w:val="0"/>
              </w:rPr>
            </w:r>
          </w:p>
        </w:tc>
      </w:tr>
      <w:tr>
        <w:trPr>
          <w:cantSplit w:val="0"/>
          <w:tblHeader w:val="0"/>
        </w:trPr>
        <w:tc>
          <w:tcPr>
            <w:tcBorders>
              <w:left w:color="000000" w:space="0" w:sz="6" w:val="single"/>
              <w:bottom w:color="000000" w:space="0" w:sz="6" w:val="single"/>
              <w:right w:color="000000" w:space="0" w:sz="6" w:val="single"/>
            </w:tcBorders>
          </w:tcPr>
          <w:p w:rsidR="00000000" w:rsidDel="00000000" w:rsidP="00000000" w:rsidRDefault="00000000" w:rsidRPr="00000000" w14:paraId="00000156">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4.2</w:t>
            </w:r>
          </w:p>
        </w:tc>
        <w:tc>
          <w:tcPr>
            <w:tcBorders>
              <w:left w:color="000000" w:space="0" w:sz="6" w:val="single"/>
              <w:bottom w:color="000000" w:space="0" w:sz="6" w:val="single"/>
              <w:right w:color="000000" w:space="0" w:sz="6" w:val="single"/>
            </w:tcBorders>
          </w:tcPr>
          <w:p w:rsidR="00000000" w:rsidDel="00000000" w:rsidP="00000000" w:rsidRDefault="00000000" w:rsidRPr="00000000" w14:paraId="00000157">
            <w:pPr>
              <w:pBdr>
                <w:top w:space="0" w:sz="0" w:val="nil"/>
                <w:left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Анализ устойчиво- сти замкнутой САУ. Характеристическое уравнение.</w:t>
            </w:r>
          </w:p>
        </w:tc>
        <w:tc>
          <w:tcPr>
            <w:tcBorders>
              <w:left w:color="000000" w:space="0" w:sz="6" w:val="single"/>
              <w:bottom w:color="000000" w:space="0" w:sz="6" w:val="single"/>
              <w:right w:color="000000" w:space="0" w:sz="6" w:val="single"/>
            </w:tcBorders>
          </w:tcPr>
          <w:p w:rsidR="00000000" w:rsidDel="00000000" w:rsidP="00000000" w:rsidRDefault="00000000" w:rsidRPr="00000000" w14:paraId="00000158">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w:t>
            </w:r>
          </w:p>
        </w:tc>
        <w:tc>
          <w:tcPr>
            <w:tcBorders>
              <w:left w:color="000000" w:space="0" w:sz="6" w:val="single"/>
              <w:bottom w:color="000000" w:space="0" w:sz="6" w:val="single"/>
              <w:right w:color="000000" w:space="0" w:sz="6" w:val="single"/>
            </w:tcBorders>
          </w:tcPr>
          <w:p w:rsidR="00000000" w:rsidDel="00000000" w:rsidP="00000000" w:rsidRDefault="00000000" w:rsidRPr="00000000" w14:paraId="00000159">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w:t>
            </w:r>
          </w:p>
        </w:tc>
        <w:tc>
          <w:tcPr>
            <w:tcBorders>
              <w:left w:color="000000" w:space="0" w:sz="6" w:val="single"/>
              <w:bottom w:color="000000" w:space="0" w:sz="6" w:val="single"/>
              <w:right w:color="000000" w:space="0" w:sz="4" w:val="single"/>
            </w:tcBorders>
          </w:tcPr>
          <w:p w:rsidR="00000000" w:rsidDel="00000000" w:rsidP="00000000" w:rsidRDefault="00000000" w:rsidRPr="00000000" w14:paraId="0000015A">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1</w:t>
            </w:r>
            <w:r w:rsidDel="00000000" w:rsidR="00000000" w:rsidRPr="00000000">
              <w:rPr>
                <w:rtl w:val="0"/>
              </w:rPr>
            </w:r>
          </w:p>
        </w:tc>
        <w:tc>
          <w:tcPr>
            <w:tcBorders>
              <w:left w:color="000000" w:space="0" w:sz="6" w:val="single"/>
              <w:bottom w:color="000000" w:space="0" w:sz="6" w:val="single"/>
              <w:right w:color="000000" w:space="0" w:sz="4" w:val="single"/>
            </w:tcBorders>
          </w:tcPr>
          <w:p w:rsidR="00000000" w:rsidDel="00000000" w:rsidP="00000000" w:rsidRDefault="00000000" w:rsidRPr="00000000" w14:paraId="000001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left w:color="000000" w:space="0" w:sz="6" w:val="single"/>
              <w:bottom w:color="000000" w:space="0" w:sz="6" w:val="single"/>
              <w:right w:color="000000" w:space="0" w:sz="4" w:val="single"/>
            </w:tcBorders>
          </w:tcPr>
          <w:p w:rsidR="00000000" w:rsidDel="00000000" w:rsidP="00000000" w:rsidRDefault="00000000" w:rsidRPr="00000000" w14:paraId="0000015C">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2</w:t>
            </w:r>
            <w:r w:rsidDel="00000000" w:rsidR="00000000" w:rsidRPr="00000000">
              <w:rPr>
                <w:rtl w:val="0"/>
              </w:rPr>
            </w:r>
          </w:p>
        </w:tc>
      </w:tr>
      <w:tr>
        <w:trPr>
          <w:cantSplit w:val="0"/>
          <w:tblHeader w:val="0"/>
        </w:trPr>
        <w:tc>
          <w:tcPr>
            <w:tcBorders>
              <w:left w:color="000000" w:space="0" w:sz="6" w:val="single"/>
              <w:bottom w:color="000000" w:space="0" w:sz="6" w:val="single"/>
              <w:right w:color="000000" w:space="0" w:sz="6" w:val="single"/>
            </w:tcBorders>
            <w:shd w:fill="auto" w:val="clear"/>
          </w:tcPr>
          <w:p w:rsidR="00000000" w:rsidDel="00000000" w:rsidP="00000000" w:rsidRDefault="00000000" w:rsidRPr="00000000" w14:paraId="0000015D">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4.3</w:t>
            </w:r>
          </w:p>
        </w:tc>
        <w:tc>
          <w:tcPr>
            <w:tcBorders>
              <w:left w:color="000000" w:space="0" w:sz="6" w:val="single"/>
              <w:bottom w:color="000000" w:space="0" w:sz="6" w:val="single"/>
              <w:right w:color="000000" w:space="0" w:sz="6" w:val="single"/>
            </w:tcBorders>
            <w:shd w:fill="auto" w:val="clear"/>
          </w:tcPr>
          <w:p w:rsidR="00000000" w:rsidDel="00000000" w:rsidP="00000000" w:rsidRDefault="00000000" w:rsidRPr="00000000" w14:paraId="0000015E">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Прямой метод исследования устойчивости. Алгебраические критерии.</w:t>
            </w:r>
          </w:p>
        </w:tc>
        <w:tc>
          <w:tcPr>
            <w:tcBorders>
              <w:left w:color="000000" w:space="0" w:sz="6" w:val="single"/>
              <w:bottom w:color="000000" w:space="0" w:sz="6" w:val="single"/>
              <w:right w:color="000000" w:space="0" w:sz="6" w:val="single"/>
            </w:tcBorders>
            <w:shd w:fill="auto" w:val="clear"/>
          </w:tcPr>
          <w:p w:rsidR="00000000" w:rsidDel="00000000" w:rsidP="00000000" w:rsidRDefault="00000000" w:rsidRPr="00000000" w14:paraId="0000015F">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w:t>
            </w:r>
          </w:p>
        </w:tc>
        <w:tc>
          <w:tcPr>
            <w:tcBorders>
              <w:left w:color="000000" w:space="0" w:sz="6" w:val="single"/>
              <w:bottom w:color="000000" w:space="0" w:sz="6" w:val="single"/>
              <w:right w:color="000000" w:space="0" w:sz="6" w:val="single"/>
            </w:tcBorders>
            <w:shd w:fill="auto" w:val="clear"/>
          </w:tcPr>
          <w:p w:rsidR="00000000" w:rsidDel="00000000" w:rsidP="00000000" w:rsidRDefault="00000000" w:rsidRPr="00000000" w14:paraId="00000160">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p>
        </w:tc>
        <w:tc>
          <w:tcPr>
            <w:tcBorders>
              <w:left w:color="000000" w:space="0" w:sz="6" w:val="single"/>
              <w:bottom w:color="000000" w:space="0" w:sz="6" w:val="single"/>
              <w:right w:color="000000" w:space="0" w:sz="4" w:val="single"/>
            </w:tcBorders>
            <w:shd w:fill="auto" w:val="clear"/>
          </w:tcPr>
          <w:p w:rsidR="00000000" w:rsidDel="00000000" w:rsidP="00000000" w:rsidRDefault="00000000" w:rsidRPr="00000000" w14:paraId="00000161">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1</w:t>
            </w:r>
            <w:r w:rsidDel="00000000" w:rsidR="00000000" w:rsidRPr="00000000">
              <w:rPr>
                <w:rtl w:val="0"/>
              </w:rPr>
            </w:r>
          </w:p>
        </w:tc>
        <w:tc>
          <w:tcPr>
            <w:tcBorders>
              <w:left w:color="000000" w:space="0" w:sz="6" w:val="single"/>
              <w:bottom w:color="000000" w:space="0" w:sz="6" w:val="single"/>
              <w:right w:color="000000" w:space="0" w:sz="4" w:val="single"/>
            </w:tcBorders>
            <w:shd w:fill="auto" w:val="clear"/>
          </w:tcPr>
          <w:p w:rsidR="00000000" w:rsidDel="00000000" w:rsidP="00000000" w:rsidRDefault="00000000" w:rsidRPr="00000000" w14:paraId="000001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left w:color="000000" w:space="0" w:sz="6" w:val="single"/>
              <w:bottom w:color="000000" w:space="0" w:sz="6" w:val="single"/>
              <w:right w:color="000000" w:space="0" w:sz="4" w:val="single"/>
            </w:tcBorders>
            <w:shd w:fill="auto" w:val="clear"/>
          </w:tcPr>
          <w:p w:rsidR="00000000" w:rsidDel="00000000" w:rsidP="00000000" w:rsidRDefault="00000000" w:rsidRPr="00000000" w14:paraId="00000163">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4</w:t>
            </w:r>
            <w:r w:rsidDel="00000000" w:rsidR="00000000" w:rsidRPr="00000000">
              <w:rPr>
                <w:rtl w:val="0"/>
              </w:rPr>
            </w:r>
          </w:p>
        </w:tc>
      </w:tr>
      <w:tr>
        <w:trPr>
          <w:cantSplit w:val="0"/>
          <w:tblHeader w:val="0"/>
        </w:trPr>
        <w:tc>
          <w:tcPr>
            <w:tcBorders>
              <w:left w:color="000000" w:space="0" w:sz="6" w:val="single"/>
              <w:bottom w:color="000000" w:space="0" w:sz="6" w:val="single"/>
              <w:right w:color="000000" w:space="0" w:sz="6" w:val="single"/>
            </w:tcBorders>
          </w:tcPr>
          <w:p w:rsidR="00000000" w:rsidDel="00000000" w:rsidP="00000000" w:rsidRDefault="00000000" w:rsidRPr="00000000" w14:paraId="00000164">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4.4</w:t>
            </w:r>
          </w:p>
        </w:tc>
        <w:tc>
          <w:tcPr>
            <w:tcBorders>
              <w:left w:color="000000" w:space="0" w:sz="6" w:val="single"/>
              <w:bottom w:color="000000" w:space="0" w:sz="6" w:val="single"/>
              <w:right w:color="000000" w:space="0" w:sz="6" w:val="single"/>
            </w:tcBorders>
          </w:tcPr>
          <w:p w:rsidR="00000000" w:rsidDel="00000000" w:rsidP="00000000" w:rsidRDefault="00000000" w:rsidRPr="00000000" w14:paraId="00000165">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Частотные критерии устойчивости. Методы оценки качества регулирования</w:t>
            </w:r>
          </w:p>
        </w:tc>
        <w:tc>
          <w:tcPr>
            <w:tcBorders>
              <w:left w:color="000000" w:space="0" w:sz="6" w:val="single"/>
              <w:bottom w:color="000000" w:space="0" w:sz="6" w:val="single"/>
              <w:right w:color="000000" w:space="0" w:sz="6" w:val="single"/>
            </w:tcBorders>
          </w:tcPr>
          <w:p w:rsidR="00000000" w:rsidDel="00000000" w:rsidP="00000000" w:rsidRDefault="00000000" w:rsidRPr="00000000" w14:paraId="00000166">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w:t>
            </w:r>
          </w:p>
        </w:tc>
        <w:tc>
          <w:tcPr>
            <w:tcBorders>
              <w:left w:color="000000" w:space="0" w:sz="6" w:val="single"/>
              <w:bottom w:color="000000" w:space="0" w:sz="6" w:val="single"/>
              <w:right w:color="000000" w:space="0" w:sz="6" w:val="single"/>
            </w:tcBorders>
          </w:tcPr>
          <w:p w:rsidR="00000000" w:rsidDel="00000000" w:rsidP="00000000" w:rsidRDefault="00000000" w:rsidRPr="00000000" w14:paraId="00000167">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w:t>
            </w:r>
          </w:p>
        </w:tc>
        <w:tc>
          <w:tcPr>
            <w:tcBorders>
              <w:left w:color="000000" w:space="0" w:sz="6" w:val="single"/>
              <w:bottom w:color="000000" w:space="0" w:sz="6" w:val="single"/>
              <w:right w:color="000000" w:space="0" w:sz="4" w:val="single"/>
            </w:tcBorders>
          </w:tcPr>
          <w:p w:rsidR="00000000" w:rsidDel="00000000" w:rsidP="00000000" w:rsidRDefault="00000000" w:rsidRPr="00000000" w14:paraId="00000168">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1</w:t>
            </w:r>
            <w:r w:rsidDel="00000000" w:rsidR="00000000" w:rsidRPr="00000000">
              <w:rPr>
                <w:rtl w:val="0"/>
              </w:rPr>
            </w:r>
          </w:p>
        </w:tc>
        <w:tc>
          <w:tcPr>
            <w:tcBorders>
              <w:left w:color="000000" w:space="0" w:sz="6" w:val="single"/>
              <w:bottom w:color="000000" w:space="0" w:sz="6" w:val="single"/>
              <w:right w:color="000000" w:space="0" w:sz="4" w:val="single"/>
            </w:tcBorders>
          </w:tcPr>
          <w:p w:rsidR="00000000" w:rsidDel="00000000" w:rsidP="00000000" w:rsidRDefault="00000000" w:rsidRPr="00000000" w14:paraId="000001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left w:color="000000" w:space="0" w:sz="6" w:val="single"/>
              <w:bottom w:color="000000" w:space="0" w:sz="6" w:val="single"/>
              <w:right w:color="000000" w:space="0" w:sz="4" w:val="single"/>
            </w:tcBorders>
          </w:tcPr>
          <w:p w:rsidR="00000000" w:rsidDel="00000000" w:rsidP="00000000" w:rsidRDefault="00000000" w:rsidRPr="00000000" w14:paraId="0000016A">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4</w:t>
            </w:r>
            <w:r w:rsidDel="00000000" w:rsidR="00000000" w:rsidRPr="00000000">
              <w:rPr>
                <w:rtl w:val="0"/>
              </w:rPr>
            </w:r>
          </w:p>
        </w:tc>
      </w:tr>
      <w:tr>
        <w:trPr>
          <w:cantSplit w:val="0"/>
          <w:tblHeader w:val="0"/>
        </w:trPr>
        <w:tc>
          <w:tcPr>
            <w:tcBorders>
              <w:left w:color="000000" w:space="0" w:sz="6" w:val="single"/>
              <w:bottom w:color="000000" w:space="0" w:sz="6" w:val="single"/>
              <w:right w:color="000000" w:space="0" w:sz="6" w:val="single"/>
            </w:tcBorders>
            <w:shd w:fill="bfbfbf" w:val="clear"/>
          </w:tcPr>
          <w:p w:rsidR="00000000" w:rsidDel="00000000" w:rsidP="00000000" w:rsidRDefault="00000000" w:rsidRPr="00000000" w14:paraId="0000016B">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5</w:t>
            </w:r>
            <w:r w:rsidDel="00000000" w:rsidR="00000000" w:rsidRPr="00000000">
              <w:rPr>
                <w:rtl w:val="0"/>
              </w:rPr>
            </w:r>
          </w:p>
        </w:tc>
        <w:tc>
          <w:tcPr>
            <w:tcBorders>
              <w:left w:color="000000" w:space="0" w:sz="6" w:val="single"/>
              <w:bottom w:color="000000" w:space="0" w:sz="6" w:val="single"/>
              <w:right w:color="000000" w:space="0" w:sz="6" w:val="single"/>
            </w:tcBorders>
            <w:shd w:fill="bfbfbf" w:val="clear"/>
          </w:tcPr>
          <w:p w:rsidR="00000000" w:rsidDel="00000000" w:rsidP="00000000" w:rsidRDefault="00000000" w:rsidRPr="00000000" w14:paraId="0000016C">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Синтез регуляторов САУ</w:t>
            </w:r>
            <w:r w:rsidDel="00000000" w:rsidR="00000000" w:rsidRPr="00000000">
              <w:rPr>
                <w:rtl w:val="0"/>
              </w:rPr>
            </w:r>
          </w:p>
        </w:tc>
        <w:tc>
          <w:tcPr>
            <w:tcBorders>
              <w:left w:color="000000" w:space="0" w:sz="6" w:val="single"/>
              <w:bottom w:color="000000" w:space="0" w:sz="6" w:val="single"/>
              <w:right w:color="000000" w:space="0" w:sz="6" w:val="single"/>
            </w:tcBorders>
            <w:shd w:fill="bfbfbf" w:val="clear"/>
          </w:tcPr>
          <w:p w:rsidR="00000000" w:rsidDel="00000000" w:rsidP="00000000" w:rsidRDefault="00000000" w:rsidRPr="00000000" w14:paraId="000001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left w:color="000000" w:space="0" w:sz="6" w:val="single"/>
              <w:bottom w:color="000000" w:space="0" w:sz="6" w:val="single"/>
              <w:right w:color="000000" w:space="0" w:sz="6" w:val="single"/>
            </w:tcBorders>
            <w:shd w:fill="bfbfbf" w:val="clear"/>
          </w:tcPr>
          <w:p w:rsidR="00000000" w:rsidDel="00000000" w:rsidP="00000000" w:rsidRDefault="00000000" w:rsidRPr="00000000" w14:paraId="000001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left w:color="000000" w:space="0" w:sz="6" w:val="single"/>
              <w:bottom w:color="000000" w:space="0" w:sz="6" w:val="single"/>
              <w:right w:color="000000" w:space="0" w:sz="4" w:val="single"/>
            </w:tcBorders>
            <w:shd w:fill="bfbfbf" w:val="clear"/>
          </w:tcPr>
          <w:p w:rsidR="00000000" w:rsidDel="00000000" w:rsidP="00000000" w:rsidRDefault="00000000" w:rsidRPr="00000000" w14:paraId="000001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left w:color="000000" w:space="0" w:sz="6" w:val="single"/>
              <w:bottom w:color="000000" w:space="0" w:sz="6" w:val="single"/>
              <w:right w:color="000000" w:space="0" w:sz="4" w:val="single"/>
            </w:tcBorders>
            <w:shd w:fill="bfbfbf" w:val="clear"/>
          </w:tcPr>
          <w:p w:rsidR="00000000" w:rsidDel="00000000" w:rsidP="00000000" w:rsidRDefault="00000000" w:rsidRPr="00000000" w14:paraId="000001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left w:color="000000" w:space="0" w:sz="6" w:val="single"/>
              <w:bottom w:color="000000" w:space="0" w:sz="6" w:val="single"/>
              <w:right w:color="000000" w:space="0" w:sz="4" w:val="single"/>
            </w:tcBorders>
            <w:shd w:fill="bfbfbf" w:val="clear"/>
          </w:tcPr>
          <w:p w:rsidR="00000000" w:rsidDel="00000000" w:rsidP="00000000" w:rsidRDefault="00000000" w:rsidRPr="00000000" w14:paraId="000001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tcBorders>
              <w:left w:color="000000" w:space="0" w:sz="6" w:val="single"/>
              <w:bottom w:color="000000" w:space="0" w:sz="6" w:val="single"/>
              <w:right w:color="000000" w:space="0" w:sz="6" w:val="single"/>
            </w:tcBorders>
          </w:tcPr>
          <w:p w:rsidR="00000000" w:rsidDel="00000000" w:rsidP="00000000" w:rsidRDefault="00000000" w:rsidRPr="00000000" w14:paraId="00000172">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5.1</w:t>
            </w:r>
          </w:p>
        </w:tc>
        <w:tc>
          <w:tcPr>
            <w:tcBorders>
              <w:left w:color="000000" w:space="0" w:sz="6" w:val="single"/>
              <w:bottom w:color="000000" w:space="0" w:sz="6" w:val="single"/>
              <w:right w:color="000000" w:space="0" w:sz="6" w:val="single"/>
            </w:tcBorders>
          </w:tcPr>
          <w:p w:rsidR="00000000" w:rsidDel="00000000" w:rsidP="00000000" w:rsidRDefault="00000000" w:rsidRPr="00000000" w14:paraId="00000173">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Структура САУ. Синтез регуляторов методом ЛАЧХ</w:t>
            </w:r>
          </w:p>
        </w:tc>
        <w:tc>
          <w:tcPr>
            <w:tcBorders>
              <w:left w:color="000000" w:space="0" w:sz="6" w:val="single"/>
              <w:bottom w:color="000000" w:space="0" w:sz="6" w:val="single"/>
              <w:right w:color="000000" w:space="0" w:sz="6" w:val="single"/>
            </w:tcBorders>
          </w:tcPr>
          <w:p w:rsidR="00000000" w:rsidDel="00000000" w:rsidP="00000000" w:rsidRDefault="00000000" w:rsidRPr="00000000" w14:paraId="00000174">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w:t>
            </w:r>
          </w:p>
        </w:tc>
        <w:tc>
          <w:tcPr>
            <w:tcBorders>
              <w:left w:color="000000" w:space="0" w:sz="6" w:val="single"/>
              <w:bottom w:color="000000" w:space="0" w:sz="6" w:val="single"/>
              <w:right w:color="000000" w:space="0" w:sz="6" w:val="single"/>
            </w:tcBorders>
          </w:tcPr>
          <w:p w:rsidR="00000000" w:rsidDel="00000000" w:rsidP="00000000" w:rsidRDefault="00000000" w:rsidRPr="00000000" w14:paraId="00000175">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w:t>
            </w:r>
          </w:p>
        </w:tc>
        <w:tc>
          <w:tcPr>
            <w:tcBorders>
              <w:left w:color="000000" w:space="0" w:sz="6" w:val="single"/>
              <w:bottom w:color="000000" w:space="0" w:sz="6" w:val="single"/>
              <w:right w:color="000000" w:space="0" w:sz="4" w:val="single"/>
            </w:tcBorders>
          </w:tcPr>
          <w:p w:rsidR="00000000" w:rsidDel="00000000" w:rsidP="00000000" w:rsidRDefault="00000000" w:rsidRPr="00000000" w14:paraId="00000176">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1</w:t>
            </w:r>
            <w:r w:rsidDel="00000000" w:rsidR="00000000" w:rsidRPr="00000000">
              <w:rPr>
                <w:rtl w:val="0"/>
              </w:rPr>
            </w:r>
          </w:p>
        </w:tc>
        <w:tc>
          <w:tcPr>
            <w:tcBorders>
              <w:left w:color="000000" w:space="0" w:sz="6" w:val="single"/>
              <w:bottom w:color="000000" w:space="0" w:sz="6" w:val="single"/>
              <w:right w:color="000000" w:space="0" w:sz="4" w:val="single"/>
            </w:tcBorders>
          </w:tcPr>
          <w:p w:rsidR="00000000" w:rsidDel="00000000" w:rsidP="00000000" w:rsidRDefault="00000000" w:rsidRPr="00000000" w14:paraId="000001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left w:color="000000" w:space="0" w:sz="6" w:val="single"/>
              <w:bottom w:color="000000" w:space="0" w:sz="6" w:val="single"/>
              <w:right w:color="000000" w:space="0" w:sz="4" w:val="single"/>
            </w:tcBorders>
          </w:tcPr>
          <w:p w:rsidR="00000000" w:rsidDel="00000000" w:rsidP="00000000" w:rsidRDefault="00000000" w:rsidRPr="00000000" w14:paraId="00000178">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4</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79">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5.2</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7A">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Синтез регулятора статической системы стабилизации скорости.</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7B">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7C">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17D">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1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17F">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4</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80">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5.3</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81">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Синтез регулятора статической системы управления положением.</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82">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83">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w:t>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184">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1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186">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4</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Итого за </w:t>
            </w:r>
            <w:r w:rsidDel="00000000" w:rsidR="00000000" w:rsidRPr="00000000">
              <w:rPr>
                <w:rFonts w:ascii="Times New Roman" w:cs="Times New Roman" w:eastAsia="Times New Roman" w:hAnsi="Times New Roman"/>
                <w:b w:val="1"/>
                <w:sz w:val="28"/>
                <w:szCs w:val="28"/>
                <w:rtl w:val="0"/>
              </w:rPr>
              <w:t xml:space="preserve">4 курс</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89">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w:t>
            </w:r>
            <w:r w:rsidDel="00000000" w:rsidR="00000000" w:rsidRPr="00000000">
              <w:rPr>
                <w:rFonts w:ascii="Times New Roman" w:cs="Times New Roman" w:eastAsia="Times New Roman" w:hAnsi="Times New Roman"/>
                <w:sz w:val="28"/>
                <w:szCs w:val="28"/>
                <w:rtl w:val="0"/>
              </w:rPr>
              <w:t xml:space="preserve">44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8A">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w:t>
            </w:r>
            <w:r w:rsidDel="00000000" w:rsidR="00000000" w:rsidRPr="00000000">
              <w:rPr>
                <w:rFonts w:ascii="Times New Roman" w:cs="Times New Roman" w:eastAsia="Times New Roman" w:hAnsi="Times New Roman"/>
                <w:sz w:val="28"/>
                <w:szCs w:val="28"/>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18B">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w:t>
            </w:r>
            <w:r w:rsidDel="00000000" w:rsidR="00000000" w:rsidRPr="00000000">
              <w:rPr>
                <w:rFonts w:ascii="Times New Roman" w:cs="Times New Roman" w:eastAsia="Times New Roman" w:hAnsi="Times New Roman"/>
                <w:sz w:val="28"/>
                <w:szCs w:val="28"/>
                <w:rtl w:val="0"/>
              </w:rPr>
              <w:t xml:space="preserve">6</w:t>
            </w: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18C">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16</w:t>
            </w: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18D">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44</w:t>
            </w:r>
            <w:r w:rsidDel="00000000" w:rsidR="00000000" w:rsidRPr="00000000">
              <w:rPr>
                <w:rtl w:val="0"/>
              </w:rPr>
            </w:r>
          </w:p>
        </w:tc>
      </w:tr>
    </w:tbl>
    <w:p w:rsidR="00000000" w:rsidDel="00000000" w:rsidP="00000000" w:rsidRDefault="00000000" w:rsidRPr="00000000" w14:paraId="0000018E">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8F">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Прим.: Лек – лекции, Сем/Пр – семинары, практические занятия, Лаб – лабораторные занятия, СРО – самостоятельная работа студентов</w:t>
      </w:r>
      <w:r w:rsidDel="00000000" w:rsidR="00000000" w:rsidRPr="00000000">
        <w:rPr>
          <w:rtl w:val="0"/>
        </w:rPr>
      </w:r>
    </w:p>
    <w:p w:rsidR="00000000" w:rsidDel="00000000" w:rsidP="00000000" w:rsidRDefault="00000000" w:rsidRPr="00000000" w14:paraId="00000190">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91">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92">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93">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для заочной формы обучения</w:t>
      </w:r>
    </w:p>
    <w:p w:rsidR="00000000" w:rsidDel="00000000" w:rsidP="00000000" w:rsidRDefault="00000000" w:rsidRPr="00000000" w14:paraId="00000194">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i w:val="1"/>
          <w:color w:val="000000"/>
          <w:sz w:val="28"/>
          <w:szCs w:val="28"/>
        </w:rPr>
      </w:pPr>
      <w:r w:rsidDel="00000000" w:rsidR="00000000" w:rsidRPr="00000000">
        <w:rPr>
          <w:rtl w:val="0"/>
        </w:rPr>
      </w:r>
    </w:p>
    <w:tbl>
      <w:tblPr>
        <w:tblStyle w:val="Table6"/>
        <w:tblW w:w="9379.0" w:type="dxa"/>
        <w:jc w:val="left"/>
        <w:tblLayout w:type="fixed"/>
        <w:tblLook w:val="0000"/>
      </w:tblPr>
      <w:tblGrid>
        <w:gridCol w:w="761"/>
        <w:gridCol w:w="4231"/>
        <w:gridCol w:w="915"/>
        <w:gridCol w:w="909"/>
        <w:gridCol w:w="916"/>
        <w:gridCol w:w="975"/>
        <w:gridCol w:w="672"/>
        <w:tblGridChange w:id="0">
          <w:tblGrid>
            <w:gridCol w:w="761"/>
            <w:gridCol w:w="4231"/>
            <w:gridCol w:w="915"/>
            <w:gridCol w:w="909"/>
            <w:gridCol w:w="916"/>
            <w:gridCol w:w="975"/>
            <w:gridCol w:w="672"/>
          </w:tblGrid>
        </w:tblGridChange>
      </w:tblGrid>
      <w:tr>
        <w:trPr>
          <w:cantSplit w:val="0"/>
          <w:tblHeader w:val="0"/>
        </w:trPr>
        <w:tc>
          <w:tcPr>
            <w:vMerge w:val="restart"/>
            <w:tcBorders>
              <w:top w:color="000000" w:space="0" w:sz="6" w:val="single"/>
              <w:left w:color="000000" w:space="0" w:sz="6" w:val="single"/>
              <w:right w:color="000000" w:space="0" w:sz="6" w:val="single"/>
            </w:tcBorders>
          </w:tcPr>
          <w:p w:rsidR="00000000" w:rsidDel="00000000" w:rsidP="00000000" w:rsidRDefault="00000000" w:rsidRPr="00000000" w14:paraId="00000195">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п/п</w:t>
            </w:r>
          </w:p>
          <w:p w:rsidR="00000000" w:rsidDel="00000000" w:rsidP="00000000" w:rsidRDefault="00000000" w:rsidRPr="00000000" w14:paraId="00000196">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8"/>
                <w:szCs w:val="28"/>
              </w:rPr>
            </w:pPr>
            <w:r w:rsidDel="00000000" w:rsidR="00000000" w:rsidRPr="00000000">
              <w:rPr>
                <w:rtl w:val="0"/>
              </w:rPr>
            </w:r>
          </w:p>
        </w:tc>
        <w:tc>
          <w:tcPr>
            <w:vMerge w:val="restart"/>
            <w:tcBorders>
              <w:top w:color="000000" w:space="0" w:sz="6" w:val="single"/>
              <w:left w:color="000000" w:space="0" w:sz="6" w:val="single"/>
              <w:right w:color="000000" w:space="0" w:sz="6" w:val="single"/>
            </w:tcBorders>
          </w:tcPr>
          <w:p w:rsidR="00000000" w:rsidDel="00000000" w:rsidP="00000000" w:rsidRDefault="00000000" w:rsidRPr="00000000" w14:paraId="00000197">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Наименование раздела /темы дисциплины </w:t>
            </w:r>
          </w:p>
        </w:tc>
        <w:tc>
          <w:tcPr>
            <w:gridSpan w:val="5"/>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98">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Виды учебной работы в часах (вносятся данные по реализуемым формам)</w:t>
            </w:r>
          </w:p>
        </w:tc>
      </w:tr>
      <w:tr>
        <w:trPr>
          <w:cantSplit w:val="0"/>
          <w:trHeight w:val="332" w:hRule="atLeast"/>
          <w:tblHeader w:val="0"/>
        </w:trPr>
        <w:tc>
          <w:tcPr>
            <w:vMerge w:val="continue"/>
            <w:tcBorders>
              <w:top w:color="000000" w:space="0" w:sz="6" w:val="single"/>
              <w:left w:color="000000" w:space="0" w:sz="6" w:val="single"/>
              <w:right w:color="000000" w:space="0" w:sz="6" w:val="single"/>
            </w:tcBorders>
          </w:tcPr>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8"/>
                <w:szCs w:val="28"/>
              </w:rPr>
            </w:pPr>
            <w:r w:rsidDel="00000000" w:rsidR="00000000" w:rsidRPr="00000000">
              <w:rPr>
                <w:rtl w:val="0"/>
              </w:rPr>
            </w:r>
          </w:p>
        </w:tc>
        <w:tc>
          <w:tcPr>
            <w:vMerge w:val="continue"/>
            <w:tcBorders>
              <w:top w:color="000000" w:space="0" w:sz="6" w:val="single"/>
              <w:left w:color="000000" w:space="0" w:sz="6" w:val="single"/>
              <w:right w:color="000000" w:space="0" w:sz="6" w:val="single"/>
            </w:tcBorders>
          </w:tcPr>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8"/>
                <w:szCs w:val="28"/>
              </w:rPr>
            </w:pPr>
            <w:r w:rsidDel="00000000" w:rsidR="00000000" w:rsidRPr="00000000">
              <w:rPr>
                <w:rtl w:val="0"/>
              </w:rPr>
            </w:r>
          </w:p>
        </w:tc>
        <w:tc>
          <w:tcPr>
            <w:gridSpan w:val="5"/>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19F">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зао</w:t>
            </w:r>
            <w:r w:rsidDel="00000000" w:rsidR="00000000" w:rsidRPr="00000000">
              <w:rPr>
                <w:rFonts w:ascii="Times New Roman" w:cs="Times New Roman" w:eastAsia="Times New Roman" w:hAnsi="Times New Roman"/>
                <w:b w:val="1"/>
                <w:color w:val="000000"/>
                <w:sz w:val="28"/>
                <w:szCs w:val="28"/>
                <w:rtl w:val="0"/>
              </w:rPr>
              <w:t xml:space="preserve">чная форма обучения</w:t>
            </w:r>
          </w:p>
        </w:tc>
      </w:tr>
      <w:tr>
        <w:trPr>
          <w:cantSplit w:val="0"/>
          <w:trHeight w:val="342" w:hRule="atLeast"/>
          <w:tblHeader w:val="0"/>
        </w:trPr>
        <w:tc>
          <w:tcPr>
            <w:vMerge w:val="continue"/>
            <w:tcBorders>
              <w:top w:color="000000" w:space="0" w:sz="6" w:val="single"/>
              <w:left w:color="000000" w:space="0" w:sz="6" w:val="single"/>
              <w:right w:color="000000" w:space="0" w:sz="6" w:val="single"/>
            </w:tcBorders>
          </w:tcPr>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8"/>
                <w:szCs w:val="28"/>
              </w:rPr>
            </w:pPr>
            <w:r w:rsidDel="00000000" w:rsidR="00000000" w:rsidRPr="00000000">
              <w:rPr>
                <w:rtl w:val="0"/>
              </w:rPr>
            </w:r>
          </w:p>
        </w:tc>
        <w:tc>
          <w:tcPr>
            <w:vMerge w:val="continue"/>
            <w:tcBorders>
              <w:top w:color="000000" w:space="0" w:sz="6" w:val="single"/>
              <w:left w:color="000000" w:space="0" w:sz="6" w:val="single"/>
              <w:right w:color="000000" w:space="0" w:sz="6" w:val="single"/>
            </w:tcBorders>
          </w:tcPr>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8"/>
                <w:szCs w:val="2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A6">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Лек</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A7">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Пр</w:t>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1A8">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Лаб</w:t>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1A9">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Внеауд</w:t>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1AA">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СРО</w:t>
            </w:r>
          </w:p>
        </w:tc>
      </w:tr>
      <w:tr>
        <w:trPr>
          <w:cantSplit w:val="0"/>
          <w:trHeight w:val="246" w:hRule="atLeast"/>
          <w:tblHeader w:val="0"/>
        </w:trPr>
        <w:tc>
          <w:tcPr>
            <w:tcBorders>
              <w:top w:color="000000" w:space="0" w:sz="6" w:val="single"/>
              <w:left w:color="000000" w:space="0" w:sz="6" w:val="single"/>
              <w:bottom w:color="000000" w:space="0" w:sz="6" w:val="single"/>
              <w:right w:color="000000" w:space="0" w:sz="6" w:val="single"/>
            </w:tcBorders>
            <w:shd w:fill="bfbfbf" w:val="clear"/>
          </w:tcPr>
          <w:p w:rsidR="00000000" w:rsidDel="00000000" w:rsidP="00000000" w:rsidRDefault="00000000" w:rsidRPr="00000000" w14:paraId="000001AB">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w:t>
            </w:r>
          </w:p>
        </w:tc>
        <w:tc>
          <w:tcPr>
            <w:tcBorders>
              <w:top w:color="000000" w:space="0" w:sz="6" w:val="single"/>
              <w:left w:color="000000" w:space="0" w:sz="6" w:val="single"/>
              <w:bottom w:color="000000" w:space="0" w:sz="6" w:val="single"/>
              <w:right w:color="000000" w:space="0" w:sz="6" w:val="single"/>
            </w:tcBorders>
            <w:shd w:fill="bfbfbf" w:val="clear"/>
          </w:tcPr>
          <w:p w:rsidR="00000000" w:rsidDel="00000000" w:rsidP="00000000" w:rsidRDefault="00000000" w:rsidRPr="00000000" w14:paraId="000001AC">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Основные понятия цели и принципы управления, классификация</w:t>
            </w:r>
          </w:p>
        </w:tc>
        <w:tc>
          <w:tcPr>
            <w:tcBorders>
              <w:top w:color="000000" w:space="0" w:sz="6" w:val="single"/>
              <w:left w:color="000000" w:space="0" w:sz="6" w:val="single"/>
              <w:bottom w:color="000000" w:space="0" w:sz="6" w:val="single"/>
              <w:right w:color="000000" w:space="0" w:sz="6" w:val="single"/>
            </w:tcBorders>
            <w:shd w:fill="bfbfbf" w:val="clear"/>
          </w:tcPr>
          <w:p w:rsidR="00000000" w:rsidDel="00000000" w:rsidP="00000000" w:rsidRDefault="00000000" w:rsidRPr="00000000" w14:paraId="000001AD">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0.9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Pr>
          <w:p w:rsidR="00000000" w:rsidDel="00000000" w:rsidP="00000000" w:rsidRDefault="00000000" w:rsidRPr="00000000" w14:paraId="000001AE">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Pr>
          <w:p w:rsidR="00000000" w:rsidDel="00000000" w:rsidP="00000000" w:rsidRDefault="00000000" w:rsidRPr="00000000" w14:paraId="000001AF">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0.9</w:t>
            </w:r>
          </w:p>
        </w:tc>
        <w:tc>
          <w:tcPr>
            <w:tcBorders>
              <w:top w:color="000000" w:space="0" w:sz="6" w:val="single"/>
              <w:left w:color="000000" w:space="0" w:sz="6" w:val="single"/>
              <w:bottom w:color="000000" w:space="0" w:sz="6" w:val="single"/>
              <w:right w:color="000000" w:space="0" w:sz="4" w:val="single"/>
            </w:tcBorders>
            <w:shd w:fill="bfbfbf" w:val="clear"/>
          </w:tcPr>
          <w:p w:rsidR="00000000" w:rsidDel="00000000" w:rsidP="00000000" w:rsidRDefault="00000000" w:rsidRPr="00000000" w14:paraId="000001B0">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8"/>
                <w:szCs w:val="28"/>
              </w:rPr>
            </w:pP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shd w:fill="bfbfbf" w:val="clear"/>
          </w:tcPr>
          <w:p w:rsidR="00000000" w:rsidDel="00000000" w:rsidP="00000000" w:rsidRDefault="00000000" w:rsidRPr="00000000" w14:paraId="000001B1">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25</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B2">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1.1</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B3">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Основные понятия и определения. Функциональная система САУ</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B4">
            <w:pP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0.3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B5">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B6">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0.3</w:t>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1B7">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8"/>
                <w:szCs w:val="28"/>
              </w:rPr>
            </w:pP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1B8">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8</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B9">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1.2.</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BA">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Основные элементы САУ. Классификация элементов САУ</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BB">
            <w:pP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0.3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BC">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BD">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0.3</w:t>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1BE">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8"/>
                <w:szCs w:val="28"/>
              </w:rPr>
            </w:pP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1BF">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8</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C0">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1.3</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C1">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Передаточные функции. Общие характеристики элементов САУ</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C2">
            <w:pP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0.3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C3">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C4">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0.3</w:t>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1C5">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8"/>
                <w:szCs w:val="28"/>
              </w:rPr>
            </w:pP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1C6">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9</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bfbfbf" w:val="clear"/>
          </w:tcPr>
          <w:p w:rsidR="00000000" w:rsidDel="00000000" w:rsidP="00000000" w:rsidRDefault="00000000" w:rsidRPr="00000000" w14:paraId="000001C7">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w:t>
            </w:r>
          </w:p>
        </w:tc>
        <w:tc>
          <w:tcPr>
            <w:tcBorders>
              <w:top w:color="000000" w:space="0" w:sz="6" w:val="single"/>
              <w:left w:color="000000" w:space="0" w:sz="6" w:val="single"/>
              <w:bottom w:color="000000" w:space="0" w:sz="6" w:val="single"/>
              <w:right w:color="000000" w:space="0" w:sz="6" w:val="single"/>
            </w:tcBorders>
            <w:shd w:fill="bfbfbf" w:val="clear"/>
          </w:tcPr>
          <w:p w:rsidR="00000000" w:rsidDel="00000000" w:rsidP="00000000" w:rsidRDefault="00000000" w:rsidRPr="00000000" w14:paraId="000001C8">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Типовые звенья САУ, Линейные САУ</w:t>
            </w:r>
          </w:p>
        </w:tc>
        <w:tc>
          <w:tcPr>
            <w:tcBorders>
              <w:top w:color="000000" w:space="0" w:sz="6" w:val="single"/>
              <w:left w:color="000000" w:space="0" w:sz="6" w:val="single"/>
              <w:bottom w:color="000000" w:space="0" w:sz="6" w:val="single"/>
              <w:right w:color="000000" w:space="0" w:sz="6" w:val="single"/>
            </w:tcBorders>
            <w:shd w:fill="bfbfbf" w:val="clear"/>
          </w:tcPr>
          <w:p w:rsidR="00000000" w:rsidDel="00000000" w:rsidP="00000000" w:rsidRDefault="00000000" w:rsidRPr="00000000" w14:paraId="000001C9">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0.9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Pr>
          <w:p w:rsidR="00000000" w:rsidDel="00000000" w:rsidP="00000000" w:rsidRDefault="00000000" w:rsidRPr="00000000" w14:paraId="000001CA">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Pr>
          <w:p w:rsidR="00000000" w:rsidDel="00000000" w:rsidP="00000000" w:rsidRDefault="00000000" w:rsidRPr="00000000" w14:paraId="000001CB">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0.9</w:t>
            </w:r>
          </w:p>
        </w:tc>
        <w:tc>
          <w:tcPr>
            <w:tcBorders>
              <w:top w:color="000000" w:space="0" w:sz="6" w:val="single"/>
              <w:left w:color="000000" w:space="0" w:sz="6" w:val="single"/>
              <w:bottom w:color="000000" w:space="0" w:sz="6" w:val="single"/>
              <w:right w:color="000000" w:space="0" w:sz="4" w:val="single"/>
            </w:tcBorders>
            <w:shd w:fill="bfbfbf" w:val="clear"/>
          </w:tcPr>
          <w:p w:rsidR="00000000" w:rsidDel="00000000" w:rsidP="00000000" w:rsidRDefault="00000000" w:rsidRPr="00000000" w14:paraId="000001CC">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8"/>
                <w:szCs w:val="28"/>
              </w:rPr>
            </w:pP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shd w:fill="bfbfbf" w:val="clear"/>
          </w:tcPr>
          <w:p w:rsidR="00000000" w:rsidDel="00000000" w:rsidP="00000000" w:rsidRDefault="00000000" w:rsidRPr="00000000" w14:paraId="000001CD">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25</w:t>
            </w:r>
            <w:r w:rsidDel="00000000" w:rsidR="00000000" w:rsidRPr="00000000">
              <w:rPr>
                <w:rtl w:val="0"/>
              </w:rPr>
            </w:r>
          </w:p>
        </w:tc>
      </w:tr>
      <w:tr>
        <w:trPr>
          <w:cantSplit w:val="0"/>
          <w:tblHeader w:val="0"/>
        </w:trPr>
        <w:tc>
          <w:tcPr>
            <w:tcBorders>
              <w:left w:color="000000" w:space="0" w:sz="6" w:val="single"/>
              <w:bottom w:color="000000" w:space="0" w:sz="6" w:val="single"/>
              <w:right w:color="000000" w:space="0" w:sz="6" w:val="single"/>
            </w:tcBorders>
          </w:tcPr>
          <w:p w:rsidR="00000000" w:rsidDel="00000000" w:rsidP="00000000" w:rsidRDefault="00000000" w:rsidRPr="00000000" w14:paraId="000001CE">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2.1</w:t>
            </w:r>
          </w:p>
        </w:tc>
        <w:tc>
          <w:tcPr>
            <w:tcBorders>
              <w:left w:color="000000" w:space="0" w:sz="6" w:val="single"/>
              <w:bottom w:color="000000" w:space="0" w:sz="6" w:val="single"/>
              <w:right w:color="000000" w:space="0" w:sz="6" w:val="single"/>
            </w:tcBorders>
          </w:tcPr>
          <w:p w:rsidR="00000000" w:rsidDel="00000000" w:rsidP="00000000" w:rsidRDefault="00000000" w:rsidRPr="00000000" w14:paraId="000001CF">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Режимы работы объекта управления. Частотные характеристики</w:t>
            </w:r>
          </w:p>
        </w:tc>
        <w:tc>
          <w:tcPr>
            <w:tcBorders>
              <w:left w:color="000000" w:space="0" w:sz="6" w:val="single"/>
              <w:bottom w:color="000000" w:space="0" w:sz="6" w:val="single"/>
              <w:right w:color="000000" w:space="0" w:sz="6" w:val="single"/>
            </w:tcBorders>
          </w:tcPr>
          <w:p w:rsidR="00000000" w:rsidDel="00000000" w:rsidP="00000000" w:rsidRDefault="00000000" w:rsidRPr="00000000" w14:paraId="000001D0">
            <w:pP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0.3</w:t>
            </w:r>
            <w:r w:rsidDel="00000000" w:rsidR="00000000" w:rsidRPr="00000000">
              <w:rPr>
                <w:rtl w:val="0"/>
              </w:rPr>
            </w:r>
          </w:p>
        </w:tc>
        <w:tc>
          <w:tcPr>
            <w:tcBorders>
              <w:left w:color="000000" w:space="0" w:sz="6" w:val="single"/>
              <w:bottom w:color="000000" w:space="0" w:sz="6" w:val="single"/>
              <w:right w:color="000000" w:space="0" w:sz="6" w:val="single"/>
            </w:tcBorders>
          </w:tcPr>
          <w:p w:rsidR="00000000" w:rsidDel="00000000" w:rsidP="00000000" w:rsidRDefault="00000000" w:rsidRPr="00000000" w14:paraId="000001D1">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1</w:t>
            </w:r>
            <w:r w:rsidDel="00000000" w:rsidR="00000000" w:rsidRPr="00000000">
              <w:rPr>
                <w:rtl w:val="0"/>
              </w:rPr>
            </w:r>
          </w:p>
        </w:tc>
        <w:tc>
          <w:tcPr>
            <w:tcBorders>
              <w:left w:color="000000" w:space="0" w:sz="6" w:val="single"/>
              <w:bottom w:color="000000" w:space="0" w:sz="6" w:val="single"/>
              <w:right w:color="000000" w:space="0" w:sz="6" w:val="single"/>
            </w:tcBorders>
          </w:tcPr>
          <w:p w:rsidR="00000000" w:rsidDel="00000000" w:rsidP="00000000" w:rsidRDefault="00000000" w:rsidRPr="00000000" w14:paraId="000001D2">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0.3</w:t>
            </w:r>
          </w:p>
        </w:tc>
        <w:tc>
          <w:tcPr>
            <w:tcBorders>
              <w:left w:color="000000" w:space="0" w:sz="6" w:val="single"/>
              <w:bottom w:color="000000" w:space="0" w:sz="6" w:val="single"/>
              <w:right w:color="000000" w:space="0" w:sz="4" w:val="single"/>
            </w:tcBorders>
          </w:tcPr>
          <w:p w:rsidR="00000000" w:rsidDel="00000000" w:rsidP="00000000" w:rsidRDefault="00000000" w:rsidRPr="00000000" w14:paraId="000001D3">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8"/>
                <w:szCs w:val="28"/>
              </w:rPr>
            </w:pPr>
            <w:r w:rsidDel="00000000" w:rsidR="00000000" w:rsidRPr="00000000">
              <w:rPr>
                <w:rtl w:val="0"/>
              </w:rPr>
            </w:r>
          </w:p>
        </w:tc>
        <w:tc>
          <w:tcPr>
            <w:tcBorders>
              <w:left w:color="000000" w:space="0" w:sz="6" w:val="single"/>
              <w:bottom w:color="000000" w:space="0" w:sz="6" w:val="single"/>
              <w:right w:color="000000" w:space="0" w:sz="4" w:val="single"/>
            </w:tcBorders>
          </w:tcPr>
          <w:p w:rsidR="00000000" w:rsidDel="00000000" w:rsidP="00000000" w:rsidRDefault="00000000" w:rsidRPr="00000000" w14:paraId="000001D4">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12</w:t>
            </w:r>
            <w:r w:rsidDel="00000000" w:rsidR="00000000" w:rsidRPr="00000000">
              <w:rPr>
                <w:rtl w:val="0"/>
              </w:rPr>
            </w:r>
          </w:p>
        </w:tc>
      </w:tr>
      <w:tr>
        <w:trPr>
          <w:cantSplit w:val="0"/>
          <w:tblHeader w:val="0"/>
        </w:trPr>
        <w:tc>
          <w:tcPr>
            <w:tcBorders>
              <w:left w:color="000000" w:space="0" w:sz="6" w:val="single"/>
              <w:bottom w:color="000000" w:space="0" w:sz="6" w:val="single"/>
              <w:right w:color="000000" w:space="0" w:sz="6" w:val="single"/>
            </w:tcBorders>
          </w:tcPr>
          <w:p w:rsidR="00000000" w:rsidDel="00000000" w:rsidP="00000000" w:rsidRDefault="00000000" w:rsidRPr="00000000" w14:paraId="000001D5">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2.2</w:t>
            </w:r>
          </w:p>
        </w:tc>
        <w:tc>
          <w:tcPr>
            <w:tcBorders>
              <w:left w:color="000000" w:space="0" w:sz="6" w:val="single"/>
              <w:bottom w:color="000000" w:space="0" w:sz="6" w:val="single"/>
              <w:right w:color="000000" w:space="0" w:sz="6" w:val="single"/>
            </w:tcBorders>
          </w:tcPr>
          <w:p w:rsidR="00000000" w:rsidDel="00000000" w:rsidP="00000000" w:rsidRDefault="00000000" w:rsidRPr="00000000" w14:paraId="000001D6">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Типовые звенья САУ</w:t>
            </w:r>
          </w:p>
        </w:tc>
        <w:tc>
          <w:tcPr>
            <w:tcBorders>
              <w:left w:color="000000" w:space="0" w:sz="6" w:val="single"/>
              <w:bottom w:color="000000" w:space="0" w:sz="6" w:val="single"/>
              <w:right w:color="000000" w:space="0" w:sz="6" w:val="single"/>
            </w:tcBorders>
          </w:tcPr>
          <w:p w:rsidR="00000000" w:rsidDel="00000000" w:rsidP="00000000" w:rsidRDefault="00000000" w:rsidRPr="00000000" w14:paraId="000001D7">
            <w:pP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0.3</w:t>
            </w:r>
            <w:r w:rsidDel="00000000" w:rsidR="00000000" w:rsidRPr="00000000">
              <w:rPr>
                <w:rtl w:val="0"/>
              </w:rPr>
            </w:r>
          </w:p>
        </w:tc>
        <w:tc>
          <w:tcPr>
            <w:tcBorders>
              <w:left w:color="000000" w:space="0" w:sz="6" w:val="single"/>
              <w:bottom w:color="000000" w:space="0" w:sz="6" w:val="single"/>
              <w:right w:color="000000" w:space="0" w:sz="6" w:val="single"/>
            </w:tcBorders>
          </w:tcPr>
          <w:p w:rsidR="00000000" w:rsidDel="00000000" w:rsidP="00000000" w:rsidRDefault="00000000" w:rsidRPr="00000000" w14:paraId="000001D8">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tl w:val="0"/>
              </w:rPr>
            </w:r>
          </w:p>
        </w:tc>
        <w:tc>
          <w:tcPr>
            <w:tcBorders>
              <w:left w:color="000000" w:space="0" w:sz="6" w:val="single"/>
              <w:bottom w:color="000000" w:space="0" w:sz="6" w:val="single"/>
              <w:right w:color="000000" w:space="0" w:sz="6" w:val="single"/>
            </w:tcBorders>
          </w:tcPr>
          <w:p w:rsidR="00000000" w:rsidDel="00000000" w:rsidP="00000000" w:rsidRDefault="00000000" w:rsidRPr="00000000" w14:paraId="000001D9">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0.3</w:t>
            </w:r>
          </w:p>
        </w:tc>
        <w:tc>
          <w:tcPr>
            <w:tcBorders>
              <w:left w:color="000000" w:space="0" w:sz="6" w:val="single"/>
              <w:bottom w:color="000000" w:space="0" w:sz="6" w:val="single"/>
              <w:right w:color="000000" w:space="0" w:sz="4" w:val="single"/>
            </w:tcBorders>
          </w:tcPr>
          <w:p w:rsidR="00000000" w:rsidDel="00000000" w:rsidP="00000000" w:rsidRDefault="00000000" w:rsidRPr="00000000" w14:paraId="000001DA">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8"/>
                <w:szCs w:val="28"/>
              </w:rPr>
            </w:pPr>
            <w:r w:rsidDel="00000000" w:rsidR="00000000" w:rsidRPr="00000000">
              <w:rPr>
                <w:rtl w:val="0"/>
              </w:rPr>
            </w:r>
          </w:p>
        </w:tc>
        <w:tc>
          <w:tcPr>
            <w:tcBorders>
              <w:left w:color="000000" w:space="0" w:sz="6" w:val="single"/>
              <w:bottom w:color="000000" w:space="0" w:sz="6" w:val="single"/>
              <w:right w:color="000000" w:space="0" w:sz="4" w:val="single"/>
            </w:tcBorders>
          </w:tcPr>
          <w:p w:rsidR="00000000" w:rsidDel="00000000" w:rsidP="00000000" w:rsidRDefault="00000000" w:rsidRPr="00000000" w14:paraId="000001DB">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tl w:val="0"/>
              </w:rPr>
            </w:r>
          </w:p>
        </w:tc>
      </w:tr>
      <w:tr>
        <w:trPr>
          <w:cantSplit w:val="0"/>
          <w:tblHeader w:val="0"/>
        </w:trPr>
        <w:tc>
          <w:tcPr>
            <w:tcBorders>
              <w:left w:color="000000" w:space="0" w:sz="6" w:val="single"/>
              <w:bottom w:color="000000" w:space="0" w:sz="6" w:val="single"/>
              <w:right w:color="000000" w:space="0" w:sz="6" w:val="single"/>
            </w:tcBorders>
          </w:tcPr>
          <w:p w:rsidR="00000000" w:rsidDel="00000000" w:rsidP="00000000" w:rsidRDefault="00000000" w:rsidRPr="00000000" w14:paraId="000001DC">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2.3</w:t>
            </w:r>
          </w:p>
        </w:tc>
        <w:tc>
          <w:tcPr>
            <w:tcBorders>
              <w:left w:color="000000" w:space="0" w:sz="6" w:val="single"/>
              <w:bottom w:color="000000" w:space="0" w:sz="6" w:val="single"/>
              <w:right w:color="000000" w:space="0" w:sz="6" w:val="single"/>
            </w:tcBorders>
          </w:tcPr>
          <w:p w:rsidR="00000000" w:rsidDel="00000000" w:rsidP="00000000" w:rsidRDefault="00000000" w:rsidRPr="00000000" w14:paraId="000001DD">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Соединение звеньев в САУ.Статические и динамические режимы работы САУ</w:t>
            </w:r>
          </w:p>
        </w:tc>
        <w:tc>
          <w:tcPr>
            <w:tcBorders>
              <w:left w:color="000000" w:space="0" w:sz="6" w:val="single"/>
              <w:bottom w:color="000000" w:space="0" w:sz="6" w:val="single"/>
              <w:right w:color="000000" w:space="0" w:sz="6" w:val="single"/>
            </w:tcBorders>
          </w:tcPr>
          <w:p w:rsidR="00000000" w:rsidDel="00000000" w:rsidP="00000000" w:rsidRDefault="00000000" w:rsidRPr="00000000" w14:paraId="000001DE">
            <w:pP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0.3</w:t>
            </w:r>
            <w:r w:rsidDel="00000000" w:rsidR="00000000" w:rsidRPr="00000000">
              <w:rPr>
                <w:rtl w:val="0"/>
              </w:rPr>
            </w:r>
          </w:p>
        </w:tc>
        <w:tc>
          <w:tcPr>
            <w:tcBorders>
              <w:left w:color="000000" w:space="0" w:sz="6" w:val="single"/>
              <w:bottom w:color="000000" w:space="0" w:sz="6" w:val="single"/>
              <w:right w:color="000000" w:space="0" w:sz="6" w:val="single"/>
            </w:tcBorders>
          </w:tcPr>
          <w:p w:rsidR="00000000" w:rsidDel="00000000" w:rsidP="00000000" w:rsidRDefault="00000000" w:rsidRPr="00000000" w14:paraId="000001DF">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2</w:t>
            </w:r>
            <w:r w:rsidDel="00000000" w:rsidR="00000000" w:rsidRPr="00000000">
              <w:rPr>
                <w:rtl w:val="0"/>
              </w:rPr>
            </w:r>
          </w:p>
        </w:tc>
        <w:tc>
          <w:tcPr>
            <w:tcBorders>
              <w:left w:color="000000" w:space="0" w:sz="6" w:val="single"/>
              <w:bottom w:color="000000" w:space="0" w:sz="6" w:val="single"/>
              <w:right w:color="000000" w:space="0" w:sz="6" w:val="single"/>
            </w:tcBorders>
          </w:tcPr>
          <w:p w:rsidR="00000000" w:rsidDel="00000000" w:rsidP="00000000" w:rsidRDefault="00000000" w:rsidRPr="00000000" w14:paraId="000001E0">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0.3</w:t>
            </w:r>
          </w:p>
        </w:tc>
        <w:tc>
          <w:tcPr>
            <w:tcBorders>
              <w:left w:color="000000" w:space="0" w:sz="6" w:val="single"/>
              <w:bottom w:color="000000" w:space="0" w:sz="6" w:val="single"/>
              <w:right w:color="000000" w:space="0" w:sz="4" w:val="single"/>
            </w:tcBorders>
          </w:tcPr>
          <w:p w:rsidR="00000000" w:rsidDel="00000000" w:rsidP="00000000" w:rsidRDefault="00000000" w:rsidRPr="00000000" w14:paraId="000001E1">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8"/>
                <w:szCs w:val="28"/>
              </w:rPr>
            </w:pPr>
            <w:r w:rsidDel="00000000" w:rsidR="00000000" w:rsidRPr="00000000">
              <w:rPr>
                <w:rtl w:val="0"/>
              </w:rPr>
            </w:r>
          </w:p>
        </w:tc>
        <w:tc>
          <w:tcPr>
            <w:tcBorders>
              <w:left w:color="000000" w:space="0" w:sz="6" w:val="single"/>
              <w:bottom w:color="000000" w:space="0" w:sz="6" w:val="single"/>
              <w:right w:color="000000" w:space="0" w:sz="4" w:val="single"/>
            </w:tcBorders>
          </w:tcPr>
          <w:p w:rsidR="00000000" w:rsidDel="00000000" w:rsidP="00000000" w:rsidRDefault="00000000" w:rsidRPr="00000000" w14:paraId="000001E2">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13</w:t>
            </w:r>
            <w:r w:rsidDel="00000000" w:rsidR="00000000" w:rsidRPr="00000000">
              <w:rPr>
                <w:rtl w:val="0"/>
              </w:rPr>
            </w:r>
          </w:p>
        </w:tc>
      </w:tr>
      <w:tr>
        <w:trPr>
          <w:cantSplit w:val="0"/>
          <w:tblHeader w:val="0"/>
        </w:trPr>
        <w:tc>
          <w:tcPr>
            <w:tcBorders>
              <w:left w:color="000000" w:space="0" w:sz="6" w:val="single"/>
              <w:bottom w:color="000000" w:space="0" w:sz="6" w:val="single"/>
              <w:right w:color="000000" w:space="0" w:sz="6" w:val="single"/>
            </w:tcBorders>
            <w:shd w:fill="bfbfbf" w:val="clear"/>
          </w:tcPr>
          <w:p w:rsidR="00000000" w:rsidDel="00000000" w:rsidP="00000000" w:rsidRDefault="00000000" w:rsidRPr="00000000" w14:paraId="000001E3">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w:t>
            </w:r>
          </w:p>
        </w:tc>
        <w:tc>
          <w:tcPr>
            <w:tcBorders>
              <w:left w:color="000000" w:space="0" w:sz="6" w:val="single"/>
              <w:bottom w:color="000000" w:space="0" w:sz="6" w:val="single"/>
              <w:right w:color="000000" w:space="0" w:sz="6" w:val="single"/>
            </w:tcBorders>
            <w:shd w:fill="bfbfbf" w:val="clear"/>
          </w:tcPr>
          <w:p w:rsidR="00000000" w:rsidDel="00000000" w:rsidP="00000000" w:rsidRDefault="00000000" w:rsidRPr="00000000" w14:paraId="000001E4">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Синтез САУ и выбор типа регулятора</w:t>
            </w:r>
          </w:p>
        </w:tc>
        <w:tc>
          <w:tcPr>
            <w:tcBorders>
              <w:left w:color="000000" w:space="0" w:sz="6" w:val="single"/>
              <w:bottom w:color="000000" w:space="0" w:sz="6" w:val="single"/>
              <w:right w:color="000000" w:space="0" w:sz="6" w:val="single"/>
            </w:tcBorders>
            <w:shd w:fill="bfbfbf" w:val="clear"/>
          </w:tcPr>
          <w:p w:rsidR="00000000" w:rsidDel="00000000" w:rsidP="00000000" w:rsidRDefault="00000000" w:rsidRPr="00000000" w14:paraId="000001E5">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0.8</w:t>
            </w:r>
            <w:r w:rsidDel="00000000" w:rsidR="00000000" w:rsidRPr="00000000">
              <w:rPr>
                <w:rtl w:val="0"/>
              </w:rPr>
            </w:r>
          </w:p>
        </w:tc>
        <w:tc>
          <w:tcPr>
            <w:tcBorders>
              <w:left w:color="000000" w:space="0" w:sz="6" w:val="single"/>
              <w:bottom w:color="000000" w:space="0" w:sz="6" w:val="single"/>
              <w:right w:color="000000" w:space="0" w:sz="6" w:val="single"/>
            </w:tcBorders>
            <w:shd w:fill="bfbfbf" w:val="clear"/>
          </w:tcPr>
          <w:p w:rsidR="00000000" w:rsidDel="00000000" w:rsidP="00000000" w:rsidRDefault="00000000" w:rsidRPr="00000000" w14:paraId="000001E6">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3</w:t>
            </w:r>
            <w:r w:rsidDel="00000000" w:rsidR="00000000" w:rsidRPr="00000000">
              <w:rPr>
                <w:rtl w:val="0"/>
              </w:rPr>
            </w:r>
          </w:p>
        </w:tc>
        <w:tc>
          <w:tcPr>
            <w:tcBorders>
              <w:left w:color="000000" w:space="0" w:sz="6" w:val="single"/>
              <w:bottom w:color="000000" w:space="0" w:sz="6" w:val="single"/>
              <w:right w:color="000000" w:space="0" w:sz="6" w:val="single"/>
            </w:tcBorders>
            <w:shd w:fill="bfbfbf" w:val="clear"/>
          </w:tcPr>
          <w:p w:rsidR="00000000" w:rsidDel="00000000" w:rsidP="00000000" w:rsidRDefault="00000000" w:rsidRPr="00000000" w14:paraId="000001E7">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0.8</w:t>
            </w:r>
          </w:p>
        </w:tc>
        <w:tc>
          <w:tcPr>
            <w:tcBorders>
              <w:left w:color="000000" w:space="0" w:sz="6" w:val="single"/>
              <w:bottom w:color="000000" w:space="0" w:sz="6" w:val="single"/>
              <w:right w:color="000000" w:space="0" w:sz="4" w:val="single"/>
            </w:tcBorders>
            <w:shd w:fill="bfbfbf" w:val="clear"/>
          </w:tcPr>
          <w:p w:rsidR="00000000" w:rsidDel="00000000" w:rsidP="00000000" w:rsidRDefault="00000000" w:rsidRPr="00000000" w14:paraId="000001E8">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8"/>
                <w:szCs w:val="28"/>
              </w:rPr>
            </w:pPr>
            <w:r w:rsidDel="00000000" w:rsidR="00000000" w:rsidRPr="00000000">
              <w:rPr>
                <w:rtl w:val="0"/>
              </w:rPr>
            </w:r>
          </w:p>
        </w:tc>
        <w:tc>
          <w:tcPr>
            <w:tcBorders>
              <w:left w:color="000000" w:space="0" w:sz="6" w:val="single"/>
              <w:bottom w:color="000000" w:space="0" w:sz="6" w:val="single"/>
              <w:right w:color="000000" w:space="0" w:sz="4" w:val="single"/>
            </w:tcBorders>
            <w:shd w:fill="bfbfbf" w:val="clear"/>
          </w:tcPr>
          <w:p w:rsidR="00000000" w:rsidDel="00000000" w:rsidP="00000000" w:rsidRDefault="00000000" w:rsidRPr="00000000" w14:paraId="000001E9">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25</w:t>
            </w:r>
            <w:r w:rsidDel="00000000" w:rsidR="00000000" w:rsidRPr="00000000">
              <w:rPr>
                <w:rtl w:val="0"/>
              </w:rPr>
            </w:r>
          </w:p>
        </w:tc>
      </w:tr>
      <w:tr>
        <w:trPr>
          <w:cantSplit w:val="0"/>
          <w:tblHeader w:val="0"/>
        </w:trPr>
        <w:tc>
          <w:tcPr>
            <w:tcBorders>
              <w:left w:color="000000" w:space="0" w:sz="6" w:val="single"/>
              <w:bottom w:color="000000" w:space="0" w:sz="6" w:val="single"/>
              <w:right w:color="000000" w:space="0" w:sz="6" w:val="single"/>
            </w:tcBorders>
          </w:tcPr>
          <w:p w:rsidR="00000000" w:rsidDel="00000000" w:rsidP="00000000" w:rsidRDefault="00000000" w:rsidRPr="00000000" w14:paraId="000001EA">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3.1</w:t>
            </w:r>
          </w:p>
        </w:tc>
        <w:tc>
          <w:tcPr>
            <w:tcBorders>
              <w:left w:color="000000" w:space="0" w:sz="6" w:val="single"/>
              <w:bottom w:color="000000" w:space="0" w:sz="6" w:val="single"/>
              <w:right w:color="000000" w:space="0" w:sz="6" w:val="single"/>
            </w:tcBorders>
          </w:tcPr>
          <w:p w:rsidR="00000000" w:rsidDel="00000000" w:rsidP="00000000" w:rsidRDefault="00000000" w:rsidRPr="00000000" w14:paraId="000001EB">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Структурные схемы САУ. Обратные связи</w:t>
            </w:r>
          </w:p>
        </w:tc>
        <w:tc>
          <w:tcPr>
            <w:tcBorders>
              <w:left w:color="000000" w:space="0" w:sz="6" w:val="single"/>
              <w:bottom w:color="000000" w:space="0" w:sz="6" w:val="single"/>
              <w:right w:color="000000" w:space="0" w:sz="6" w:val="single"/>
            </w:tcBorders>
          </w:tcPr>
          <w:p w:rsidR="00000000" w:rsidDel="00000000" w:rsidP="00000000" w:rsidRDefault="00000000" w:rsidRPr="00000000" w14:paraId="000001EC">
            <w:pP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0.2</w:t>
            </w:r>
            <w:r w:rsidDel="00000000" w:rsidR="00000000" w:rsidRPr="00000000">
              <w:rPr>
                <w:rtl w:val="0"/>
              </w:rPr>
            </w:r>
          </w:p>
        </w:tc>
        <w:tc>
          <w:tcPr>
            <w:tcBorders>
              <w:left w:color="000000" w:space="0" w:sz="6" w:val="single"/>
              <w:bottom w:color="000000" w:space="0" w:sz="6" w:val="single"/>
              <w:right w:color="000000" w:space="0" w:sz="6" w:val="single"/>
            </w:tcBorders>
          </w:tcPr>
          <w:p w:rsidR="00000000" w:rsidDel="00000000" w:rsidP="00000000" w:rsidRDefault="00000000" w:rsidRPr="00000000" w14:paraId="000001ED">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1</w:t>
            </w:r>
            <w:r w:rsidDel="00000000" w:rsidR="00000000" w:rsidRPr="00000000">
              <w:rPr>
                <w:rtl w:val="0"/>
              </w:rPr>
            </w:r>
          </w:p>
        </w:tc>
        <w:tc>
          <w:tcPr>
            <w:tcBorders>
              <w:left w:color="000000" w:space="0" w:sz="6" w:val="single"/>
              <w:bottom w:color="000000" w:space="0" w:sz="6" w:val="single"/>
              <w:right w:color="000000" w:space="0" w:sz="6" w:val="single"/>
            </w:tcBorders>
          </w:tcPr>
          <w:p w:rsidR="00000000" w:rsidDel="00000000" w:rsidP="00000000" w:rsidRDefault="00000000" w:rsidRPr="00000000" w14:paraId="000001EE">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0.2</w:t>
            </w:r>
          </w:p>
        </w:tc>
        <w:tc>
          <w:tcPr>
            <w:tcBorders>
              <w:left w:color="000000" w:space="0" w:sz="6" w:val="single"/>
              <w:bottom w:color="000000" w:space="0" w:sz="6" w:val="single"/>
              <w:right w:color="000000" w:space="0" w:sz="4" w:val="single"/>
            </w:tcBorders>
          </w:tcPr>
          <w:p w:rsidR="00000000" w:rsidDel="00000000" w:rsidP="00000000" w:rsidRDefault="00000000" w:rsidRPr="00000000" w14:paraId="000001EF">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8"/>
                <w:szCs w:val="28"/>
              </w:rPr>
            </w:pPr>
            <w:r w:rsidDel="00000000" w:rsidR="00000000" w:rsidRPr="00000000">
              <w:rPr>
                <w:rtl w:val="0"/>
              </w:rPr>
            </w:r>
          </w:p>
        </w:tc>
        <w:tc>
          <w:tcPr>
            <w:tcBorders>
              <w:left w:color="000000" w:space="0" w:sz="6" w:val="single"/>
              <w:bottom w:color="000000" w:space="0" w:sz="6" w:val="single"/>
              <w:right w:color="000000" w:space="0" w:sz="4" w:val="single"/>
            </w:tcBorders>
          </w:tcPr>
          <w:p w:rsidR="00000000" w:rsidDel="00000000" w:rsidP="00000000" w:rsidRDefault="00000000" w:rsidRPr="00000000" w14:paraId="000001F0">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6</w:t>
            </w:r>
            <w:r w:rsidDel="00000000" w:rsidR="00000000" w:rsidRPr="00000000">
              <w:rPr>
                <w:rtl w:val="0"/>
              </w:rPr>
            </w:r>
          </w:p>
        </w:tc>
      </w:tr>
      <w:tr>
        <w:trPr>
          <w:cantSplit w:val="0"/>
          <w:tblHeader w:val="0"/>
        </w:trPr>
        <w:tc>
          <w:tcPr>
            <w:tcBorders>
              <w:left w:color="000000" w:space="0" w:sz="6" w:val="single"/>
              <w:bottom w:color="000000" w:space="0" w:sz="6" w:val="single"/>
              <w:right w:color="000000" w:space="0" w:sz="6" w:val="single"/>
            </w:tcBorders>
          </w:tcPr>
          <w:p w:rsidR="00000000" w:rsidDel="00000000" w:rsidP="00000000" w:rsidRDefault="00000000" w:rsidRPr="00000000" w14:paraId="000001F1">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3.2</w:t>
            </w:r>
          </w:p>
        </w:tc>
        <w:tc>
          <w:tcPr>
            <w:tcBorders>
              <w:left w:color="000000" w:space="0" w:sz="6" w:val="single"/>
              <w:bottom w:color="000000" w:space="0" w:sz="6" w:val="single"/>
              <w:right w:color="000000" w:space="0" w:sz="6" w:val="single"/>
            </w:tcBorders>
          </w:tcPr>
          <w:p w:rsidR="00000000" w:rsidDel="00000000" w:rsidP="00000000" w:rsidRDefault="00000000" w:rsidRPr="00000000" w14:paraId="000001F2">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Классификация регуляторов и их характеристики</w:t>
            </w:r>
          </w:p>
        </w:tc>
        <w:tc>
          <w:tcPr>
            <w:tcBorders>
              <w:left w:color="000000" w:space="0" w:sz="6" w:val="single"/>
              <w:bottom w:color="000000" w:space="0" w:sz="6" w:val="single"/>
              <w:right w:color="000000" w:space="0" w:sz="6" w:val="single"/>
            </w:tcBorders>
          </w:tcPr>
          <w:p w:rsidR="00000000" w:rsidDel="00000000" w:rsidP="00000000" w:rsidRDefault="00000000" w:rsidRPr="00000000" w14:paraId="000001F3">
            <w:pP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0.2</w:t>
            </w:r>
            <w:r w:rsidDel="00000000" w:rsidR="00000000" w:rsidRPr="00000000">
              <w:rPr>
                <w:rtl w:val="0"/>
              </w:rPr>
            </w:r>
          </w:p>
        </w:tc>
        <w:tc>
          <w:tcPr>
            <w:tcBorders>
              <w:left w:color="000000" w:space="0" w:sz="6" w:val="single"/>
              <w:bottom w:color="000000" w:space="0" w:sz="6" w:val="single"/>
              <w:right w:color="000000" w:space="0" w:sz="6" w:val="single"/>
            </w:tcBorders>
          </w:tcPr>
          <w:p w:rsidR="00000000" w:rsidDel="00000000" w:rsidP="00000000" w:rsidRDefault="00000000" w:rsidRPr="00000000" w14:paraId="000001F4">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1</w:t>
            </w:r>
            <w:r w:rsidDel="00000000" w:rsidR="00000000" w:rsidRPr="00000000">
              <w:rPr>
                <w:rtl w:val="0"/>
              </w:rPr>
            </w:r>
          </w:p>
        </w:tc>
        <w:tc>
          <w:tcPr>
            <w:tcBorders>
              <w:left w:color="000000" w:space="0" w:sz="6" w:val="single"/>
              <w:bottom w:color="000000" w:space="0" w:sz="6" w:val="single"/>
              <w:right w:color="000000" w:space="0" w:sz="6" w:val="single"/>
            </w:tcBorders>
          </w:tcPr>
          <w:p w:rsidR="00000000" w:rsidDel="00000000" w:rsidP="00000000" w:rsidRDefault="00000000" w:rsidRPr="00000000" w14:paraId="000001F5">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0.2</w:t>
            </w:r>
          </w:p>
        </w:tc>
        <w:tc>
          <w:tcPr>
            <w:tcBorders>
              <w:left w:color="000000" w:space="0" w:sz="6" w:val="single"/>
              <w:bottom w:color="000000" w:space="0" w:sz="6" w:val="single"/>
              <w:right w:color="000000" w:space="0" w:sz="4" w:val="single"/>
            </w:tcBorders>
          </w:tcPr>
          <w:p w:rsidR="00000000" w:rsidDel="00000000" w:rsidP="00000000" w:rsidRDefault="00000000" w:rsidRPr="00000000" w14:paraId="000001F6">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8"/>
                <w:szCs w:val="28"/>
              </w:rPr>
            </w:pPr>
            <w:r w:rsidDel="00000000" w:rsidR="00000000" w:rsidRPr="00000000">
              <w:rPr>
                <w:rtl w:val="0"/>
              </w:rPr>
            </w:r>
          </w:p>
        </w:tc>
        <w:tc>
          <w:tcPr>
            <w:tcBorders>
              <w:left w:color="000000" w:space="0" w:sz="6" w:val="single"/>
              <w:bottom w:color="000000" w:space="0" w:sz="6" w:val="single"/>
              <w:right w:color="000000" w:space="0" w:sz="4" w:val="single"/>
            </w:tcBorders>
          </w:tcPr>
          <w:p w:rsidR="00000000" w:rsidDel="00000000" w:rsidP="00000000" w:rsidRDefault="00000000" w:rsidRPr="00000000" w14:paraId="000001F7">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6</w:t>
            </w:r>
            <w:r w:rsidDel="00000000" w:rsidR="00000000" w:rsidRPr="00000000">
              <w:rPr>
                <w:rtl w:val="0"/>
              </w:rPr>
            </w:r>
          </w:p>
        </w:tc>
      </w:tr>
      <w:tr>
        <w:trPr>
          <w:cantSplit w:val="0"/>
          <w:tblHeader w:val="0"/>
        </w:trPr>
        <w:tc>
          <w:tcPr>
            <w:tcBorders>
              <w:left w:color="000000" w:space="0" w:sz="6" w:val="single"/>
              <w:bottom w:color="000000" w:space="0" w:sz="6" w:val="single"/>
              <w:right w:color="000000" w:space="0" w:sz="6" w:val="single"/>
            </w:tcBorders>
          </w:tcPr>
          <w:p w:rsidR="00000000" w:rsidDel="00000000" w:rsidP="00000000" w:rsidRDefault="00000000" w:rsidRPr="00000000" w14:paraId="000001F8">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3.3</w:t>
            </w:r>
          </w:p>
        </w:tc>
        <w:tc>
          <w:tcPr>
            <w:tcBorders>
              <w:left w:color="000000" w:space="0" w:sz="6" w:val="single"/>
              <w:bottom w:color="000000" w:space="0" w:sz="6" w:val="single"/>
              <w:right w:color="000000" w:space="0" w:sz="6" w:val="single"/>
            </w:tcBorders>
          </w:tcPr>
          <w:p w:rsidR="00000000" w:rsidDel="00000000" w:rsidP="00000000" w:rsidRDefault="00000000" w:rsidRPr="00000000" w14:paraId="000001F9">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Корректирующие устройства. Практические регуляторы</w:t>
            </w:r>
          </w:p>
        </w:tc>
        <w:tc>
          <w:tcPr>
            <w:tcBorders>
              <w:left w:color="000000" w:space="0" w:sz="6" w:val="single"/>
              <w:bottom w:color="000000" w:space="0" w:sz="6" w:val="single"/>
              <w:right w:color="000000" w:space="0" w:sz="6" w:val="single"/>
            </w:tcBorders>
          </w:tcPr>
          <w:p w:rsidR="00000000" w:rsidDel="00000000" w:rsidP="00000000" w:rsidRDefault="00000000" w:rsidRPr="00000000" w14:paraId="000001FA">
            <w:pP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0.2</w:t>
            </w:r>
            <w:r w:rsidDel="00000000" w:rsidR="00000000" w:rsidRPr="00000000">
              <w:rPr>
                <w:rtl w:val="0"/>
              </w:rPr>
            </w:r>
          </w:p>
        </w:tc>
        <w:tc>
          <w:tcPr>
            <w:tcBorders>
              <w:left w:color="000000" w:space="0" w:sz="6" w:val="single"/>
              <w:bottom w:color="000000" w:space="0" w:sz="6" w:val="single"/>
              <w:right w:color="000000" w:space="0" w:sz="6" w:val="single"/>
            </w:tcBorders>
          </w:tcPr>
          <w:p w:rsidR="00000000" w:rsidDel="00000000" w:rsidP="00000000" w:rsidRDefault="00000000" w:rsidRPr="00000000" w14:paraId="000001FB">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0.5</w:t>
            </w:r>
            <w:r w:rsidDel="00000000" w:rsidR="00000000" w:rsidRPr="00000000">
              <w:rPr>
                <w:rtl w:val="0"/>
              </w:rPr>
            </w:r>
          </w:p>
        </w:tc>
        <w:tc>
          <w:tcPr>
            <w:tcBorders>
              <w:left w:color="000000" w:space="0" w:sz="6" w:val="single"/>
              <w:bottom w:color="000000" w:space="0" w:sz="6" w:val="single"/>
              <w:right w:color="000000" w:space="0" w:sz="6" w:val="single"/>
            </w:tcBorders>
          </w:tcPr>
          <w:p w:rsidR="00000000" w:rsidDel="00000000" w:rsidP="00000000" w:rsidRDefault="00000000" w:rsidRPr="00000000" w14:paraId="000001FC">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0.2</w:t>
            </w:r>
          </w:p>
        </w:tc>
        <w:tc>
          <w:tcPr>
            <w:tcBorders>
              <w:left w:color="000000" w:space="0" w:sz="6" w:val="single"/>
              <w:bottom w:color="000000" w:space="0" w:sz="6" w:val="single"/>
              <w:right w:color="000000" w:space="0" w:sz="4" w:val="single"/>
            </w:tcBorders>
          </w:tcPr>
          <w:p w:rsidR="00000000" w:rsidDel="00000000" w:rsidP="00000000" w:rsidRDefault="00000000" w:rsidRPr="00000000" w14:paraId="000001FD">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8"/>
                <w:szCs w:val="28"/>
              </w:rPr>
            </w:pPr>
            <w:r w:rsidDel="00000000" w:rsidR="00000000" w:rsidRPr="00000000">
              <w:rPr>
                <w:rtl w:val="0"/>
              </w:rPr>
            </w:r>
          </w:p>
        </w:tc>
        <w:tc>
          <w:tcPr>
            <w:tcBorders>
              <w:left w:color="000000" w:space="0" w:sz="6" w:val="single"/>
              <w:bottom w:color="000000" w:space="0" w:sz="6" w:val="single"/>
              <w:right w:color="000000" w:space="0" w:sz="4" w:val="single"/>
            </w:tcBorders>
          </w:tcPr>
          <w:p w:rsidR="00000000" w:rsidDel="00000000" w:rsidP="00000000" w:rsidRDefault="00000000" w:rsidRPr="00000000" w14:paraId="000001FE">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6</w:t>
            </w:r>
            <w:r w:rsidDel="00000000" w:rsidR="00000000" w:rsidRPr="00000000">
              <w:rPr>
                <w:rtl w:val="0"/>
              </w:rPr>
            </w:r>
          </w:p>
        </w:tc>
      </w:tr>
      <w:tr>
        <w:trPr>
          <w:cantSplit w:val="0"/>
          <w:tblHeader w:val="0"/>
        </w:trPr>
        <w:tc>
          <w:tcPr>
            <w:tcBorders>
              <w:left w:color="000000" w:space="0" w:sz="6" w:val="single"/>
              <w:bottom w:color="000000" w:space="0" w:sz="6" w:val="single"/>
              <w:right w:color="000000" w:space="0" w:sz="6" w:val="single"/>
            </w:tcBorders>
            <w:shd w:fill="auto" w:val="clear"/>
          </w:tcPr>
          <w:p w:rsidR="00000000" w:rsidDel="00000000" w:rsidP="00000000" w:rsidRDefault="00000000" w:rsidRPr="00000000" w14:paraId="000001FF">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3.4</w:t>
            </w:r>
          </w:p>
        </w:tc>
        <w:tc>
          <w:tcPr>
            <w:tcBorders>
              <w:left w:color="000000" w:space="0" w:sz="6" w:val="single"/>
              <w:bottom w:color="000000" w:space="0" w:sz="6" w:val="single"/>
              <w:right w:color="000000" w:space="0" w:sz="6" w:val="single"/>
            </w:tcBorders>
            <w:shd w:fill="auto" w:val="clear"/>
          </w:tcPr>
          <w:p w:rsidR="00000000" w:rsidDel="00000000" w:rsidP="00000000" w:rsidRDefault="00000000" w:rsidRPr="00000000" w14:paraId="00000200">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Постановка задач формирования структур САУ</w:t>
            </w:r>
          </w:p>
        </w:tc>
        <w:tc>
          <w:tcPr>
            <w:tcBorders>
              <w:left w:color="000000" w:space="0" w:sz="6" w:val="single"/>
              <w:bottom w:color="000000" w:space="0" w:sz="6" w:val="single"/>
              <w:right w:color="000000" w:space="0" w:sz="6" w:val="single"/>
            </w:tcBorders>
            <w:shd w:fill="auto" w:val="clear"/>
          </w:tcPr>
          <w:p w:rsidR="00000000" w:rsidDel="00000000" w:rsidP="00000000" w:rsidRDefault="00000000" w:rsidRPr="00000000" w14:paraId="00000201">
            <w:pP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0.2</w:t>
            </w:r>
            <w:r w:rsidDel="00000000" w:rsidR="00000000" w:rsidRPr="00000000">
              <w:rPr>
                <w:rtl w:val="0"/>
              </w:rPr>
            </w:r>
          </w:p>
        </w:tc>
        <w:tc>
          <w:tcPr>
            <w:tcBorders>
              <w:left w:color="000000" w:space="0" w:sz="6" w:val="single"/>
              <w:bottom w:color="000000" w:space="0" w:sz="6" w:val="single"/>
              <w:right w:color="000000" w:space="0" w:sz="6" w:val="single"/>
            </w:tcBorders>
            <w:shd w:fill="auto" w:val="clear"/>
          </w:tcPr>
          <w:p w:rsidR="00000000" w:rsidDel="00000000" w:rsidP="00000000" w:rsidRDefault="00000000" w:rsidRPr="00000000" w14:paraId="00000202">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0.5</w:t>
            </w:r>
            <w:r w:rsidDel="00000000" w:rsidR="00000000" w:rsidRPr="00000000">
              <w:rPr>
                <w:rtl w:val="0"/>
              </w:rPr>
            </w:r>
          </w:p>
        </w:tc>
        <w:tc>
          <w:tcPr>
            <w:tcBorders>
              <w:left w:color="000000" w:space="0" w:sz="6" w:val="single"/>
              <w:bottom w:color="000000" w:space="0" w:sz="6" w:val="single"/>
              <w:right w:color="000000" w:space="0" w:sz="6" w:val="single"/>
            </w:tcBorders>
            <w:shd w:fill="auto" w:val="clear"/>
          </w:tcPr>
          <w:p w:rsidR="00000000" w:rsidDel="00000000" w:rsidP="00000000" w:rsidRDefault="00000000" w:rsidRPr="00000000" w14:paraId="00000203">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0.2</w:t>
            </w:r>
          </w:p>
        </w:tc>
        <w:tc>
          <w:tcPr>
            <w:tcBorders>
              <w:left w:color="000000" w:space="0" w:sz="6" w:val="single"/>
              <w:bottom w:color="000000" w:space="0" w:sz="6" w:val="single"/>
              <w:right w:color="000000" w:space="0" w:sz="4" w:val="single"/>
            </w:tcBorders>
            <w:shd w:fill="auto" w:val="clear"/>
          </w:tcPr>
          <w:p w:rsidR="00000000" w:rsidDel="00000000" w:rsidP="00000000" w:rsidRDefault="00000000" w:rsidRPr="00000000" w14:paraId="00000204">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8"/>
                <w:szCs w:val="28"/>
              </w:rPr>
            </w:pPr>
            <w:r w:rsidDel="00000000" w:rsidR="00000000" w:rsidRPr="00000000">
              <w:rPr>
                <w:rtl w:val="0"/>
              </w:rPr>
            </w:r>
          </w:p>
        </w:tc>
        <w:tc>
          <w:tcPr>
            <w:tcBorders>
              <w:left w:color="000000" w:space="0" w:sz="6" w:val="single"/>
              <w:bottom w:color="000000" w:space="0" w:sz="6" w:val="single"/>
              <w:right w:color="000000" w:space="0" w:sz="4" w:val="single"/>
            </w:tcBorders>
            <w:shd w:fill="auto" w:val="clear"/>
          </w:tcPr>
          <w:p w:rsidR="00000000" w:rsidDel="00000000" w:rsidP="00000000" w:rsidRDefault="00000000" w:rsidRPr="00000000" w14:paraId="00000205">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7</w:t>
            </w:r>
            <w:r w:rsidDel="00000000" w:rsidR="00000000" w:rsidRPr="00000000">
              <w:rPr>
                <w:rtl w:val="0"/>
              </w:rPr>
            </w:r>
          </w:p>
        </w:tc>
      </w:tr>
      <w:tr>
        <w:trPr>
          <w:cantSplit w:val="0"/>
          <w:tblHeader w:val="0"/>
        </w:trPr>
        <w:tc>
          <w:tcPr>
            <w:tcBorders>
              <w:left w:color="000000" w:space="0" w:sz="6" w:val="single"/>
              <w:bottom w:color="000000" w:space="0" w:sz="6" w:val="single"/>
              <w:right w:color="000000" w:space="0" w:sz="6" w:val="single"/>
            </w:tcBorders>
            <w:shd w:fill="bfbfbf" w:val="clear"/>
          </w:tcPr>
          <w:p w:rsidR="00000000" w:rsidDel="00000000" w:rsidP="00000000" w:rsidRDefault="00000000" w:rsidRPr="00000000" w14:paraId="00000206">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4</w:t>
            </w:r>
          </w:p>
        </w:tc>
        <w:tc>
          <w:tcPr>
            <w:tcBorders>
              <w:left w:color="000000" w:space="0" w:sz="6" w:val="single"/>
              <w:bottom w:color="000000" w:space="0" w:sz="6" w:val="single"/>
              <w:right w:color="000000" w:space="0" w:sz="6" w:val="single"/>
            </w:tcBorders>
            <w:shd w:fill="bfbfbf" w:val="clear"/>
          </w:tcPr>
          <w:p w:rsidR="00000000" w:rsidDel="00000000" w:rsidP="00000000" w:rsidRDefault="00000000" w:rsidRPr="00000000" w14:paraId="00000207">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Анализ устойчивости и качества работы САУ</w:t>
            </w:r>
          </w:p>
        </w:tc>
        <w:tc>
          <w:tcPr>
            <w:tcBorders>
              <w:left w:color="000000" w:space="0" w:sz="6" w:val="single"/>
              <w:bottom w:color="000000" w:space="0" w:sz="6" w:val="single"/>
              <w:right w:color="000000" w:space="0" w:sz="6" w:val="single"/>
            </w:tcBorders>
            <w:shd w:fill="bfbfbf" w:val="clear"/>
          </w:tcPr>
          <w:p w:rsidR="00000000" w:rsidDel="00000000" w:rsidP="00000000" w:rsidRDefault="00000000" w:rsidRPr="00000000" w14:paraId="00000208">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0.8</w:t>
            </w:r>
            <w:r w:rsidDel="00000000" w:rsidR="00000000" w:rsidRPr="00000000">
              <w:rPr>
                <w:rtl w:val="0"/>
              </w:rPr>
            </w:r>
          </w:p>
        </w:tc>
        <w:tc>
          <w:tcPr>
            <w:tcBorders>
              <w:left w:color="000000" w:space="0" w:sz="6" w:val="single"/>
              <w:bottom w:color="000000" w:space="0" w:sz="6" w:val="single"/>
              <w:right w:color="000000" w:space="0" w:sz="6" w:val="single"/>
            </w:tcBorders>
            <w:shd w:fill="bfbfbf" w:val="clear"/>
          </w:tcPr>
          <w:p w:rsidR="00000000" w:rsidDel="00000000" w:rsidP="00000000" w:rsidRDefault="00000000" w:rsidRPr="00000000" w14:paraId="00000209">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2</w:t>
            </w:r>
            <w:r w:rsidDel="00000000" w:rsidR="00000000" w:rsidRPr="00000000">
              <w:rPr>
                <w:rtl w:val="0"/>
              </w:rPr>
            </w:r>
          </w:p>
        </w:tc>
        <w:tc>
          <w:tcPr>
            <w:tcBorders>
              <w:left w:color="000000" w:space="0" w:sz="6" w:val="single"/>
              <w:bottom w:color="000000" w:space="0" w:sz="6" w:val="single"/>
              <w:right w:color="000000" w:space="0" w:sz="6" w:val="single"/>
            </w:tcBorders>
            <w:shd w:fill="bfbfbf" w:val="clear"/>
          </w:tcPr>
          <w:p w:rsidR="00000000" w:rsidDel="00000000" w:rsidP="00000000" w:rsidRDefault="00000000" w:rsidRPr="00000000" w14:paraId="0000020A">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0.8</w:t>
            </w:r>
          </w:p>
        </w:tc>
        <w:tc>
          <w:tcPr>
            <w:tcBorders>
              <w:left w:color="000000" w:space="0" w:sz="6" w:val="single"/>
              <w:bottom w:color="000000" w:space="0" w:sz="6" w:val="single"/>
              <w:right w:color="000000" w:space="0" w:sz="4" w:val="single"/>
            </w:tcBorders>
            <w:shd w:fill="bfbfbf" w:val="clear"/>
          </w:tcPr>
          <w:p w:rsidR="00000000" w:rsidDel="00000000" w:rsidP="00000000" w:rsidRDefault="00000000" w:rsidRPr="00000000" w14:paraId="0000020B">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8"/>
                <w:szCs w:val="28"/>
              </w:rPr>
            </w:pPr>
            <w:r w:rsidDel="00000000" w:rsidR="00000000" w:rsidRPr="00000000">
              <w:rPr>
                <w:rtl w:val="0"/>
              </w:rPr>
            </w:r>
          </w:p>
        </w:tc>
        <w:tc>
          <w:tcPr>
            <w:tcBorders>
              <w:left w:color="000000" w:space="0" w:sz="6" w:val="single"/>
              <w:bottom w:color="000000" w:space="0" w:sz="6" w:val="single"/>
              <w:right w:color="000000" w:space="0" w:sz="4" w:val="single"/>
            </w:tcBorders>
            <w:shd w:fill="bfbfbf" w:val="clear"/>
          </w:tcPr>
          <w:p w:rsidR="00000000" w:rsidDel="00000000" w:rsidP="00000000" w:rsidRDefault="00000000" w:rsidRPr="00000000" w14:paraId="0000020C">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24</w:t>
            </w:r>
            <w:r w:rsidDel="00000000" w:rsidR="00000000" w:rsidRPr="00000000">
              <w:rPr>
                <w:rtl w:val="0"/>
              </w:rPr>
            </w:r>
          </w:p>
        </w:tc>
      </w:tr>
      <w:tr>
        <w:trPr>
          <w:cantSplit w:val="0"/>
          <w:tblHeader w:val="0"/>
        </w:trPr>
        <w:tc>
          <w:tcPr>
            <w:tcBorders>
              <w:left w:color="000000" w:space="0" w:sz="6" w:val="single"/>
              <w:bottom w:color="000000" w:space="0" w:sz="6" w:val="single"/>
              <w:right w:color="000000" w:space="0" w:sz="6" w:val="single"/>
            </w:tcBorders>
            <w:shd w:fill="auto" w:val="clear"/>
          </w:tcPr>
          <w:p w:rsidR="00000000" w:rsidDel="00000000" w:rsidP="00000000" w:rsidRDefault="00000000" w:rsidRPr="00000000" w14:paraId="0000020D">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4.1</w:t>
            </w:r>
          </w:p>
        </w:tc>
        <w:tc>
          <w:tcPr>
            <w:tcBorders>
              <w:left w:color="000000" w:space="0" w:sz="6" w:val="single"/>
              <w:bottom w:color="000000" w:space="0" w:sz="6" w:val="single"/>
              <w:right w:color="000000" w:space="0" w:sz="6" w:val="single"/>
            </w:tcBorders>
            <w:shd w:fill="auto" w:val="clear"/>
          </w:tcPr>
          <w:p w:rsidR="00000000" w:rsidDel="00000000" w:rsidP="00000000" w:rsidRDefault="00000000" w:rsidRPr="00000000" w14:paraId="0000020E">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Понятие устойчивости и показатели качества работы САУ</w:t>
            </w:r>
          </w:p>
        </w:tc>
        <w:tc>
          <w:tcPr>
            <w:tcBorders>
              <w:left w:color="000000" w:space="0" w:sz="6" w:val="single"/>
              <w:bottom w:color="000000" w:space="0" w:sz="6" w:val="single"/>
              <w:right w:color="000000" w:space="0" w:sz="6" w:val="single"/>
            </w:tcBorders>
            <w:shd w:fill="auto" w:val="clear"/>
          </w:tcPr>
          <w:p w:rsidR="00000000" w:rsidDel="00000000" w:rsidP="00000000" w:rsidRDefault="00000000" w:rsidRPr="00000000" w14:paraId="0000020F">
            <w:pP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0.2</w:t>
            </w:r>
            <w:r w:rsidDel="00000000" w:rsidR="00000000" w:rsidRPr="00000000">
              <w:rPr>
                <w:rtl w:val="0"/>
              </w:rPr>
            </w:r>
          </w:p>
        </w:tc>
        <w:tc>
          <w:tcPr>
            <w:tcBorders>
              <w:left w:color="000000" w:space="0" w:sz="6" w:val="single"/>
              <w:bottom w:color="000000" w:space="0" w:sz="6" w:val="single"/>
              <w:right w:color="000000" w:space="0" w:sz="6" w:val="single"/>
            </w:tcBorders>
            <w:shd w:fill="auto" w:val="clear"/>
          </w:tcPr>
          <w:p w:rsidR="00000000" w:rsidDel="00000000" w:rsidP="00000000" w:rsidRDefault="00000000" w:rsidRPr="00000000" w14:paraId="00000210">
            <w:pP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0.5</w:t>
            </w:r>
            <w:r w:rsidDel="00000000" w:rsidR="00000000" w:rsidRPr="00000000">
              <w:rPr>
                <w:rtl w:val="0"/>
              </w:rPr>
            </w:r>
          </w:p>
        </w:tc>
        <w:tc>
          <w:tcPr>
            <w:tcBorders>
              <w:left w:color="000000" w:space="0" w:sz="6" w:val="single"/>
              <w:bottom w:color="000000" w:space="0" w:sz="6" w:val="single"/>
              <w:right w:color="000000" w:space="0" w:sz="6" w:val="single"/>
            </w:tcBorders>
            <w:shd w:fill="auto" w:val="clear"/>
          </w:tcPr>
          <w:p w:rsidR="00000000" w:rsidDel="00000000" w:rsidP="00000000" w:rsidRDefault="00000000" w:rsidRPr="00000000" w14:paraId="00000211">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0.2</w:t>
            </w:r>
          </w:p>
        </w:tc>
        <w:tc>
          <w:tcPr>
            <w:tcBorders>
              <w:left w:color="000000" w:space="0" w:sz="6" w:val="single"/>
              <w:bottom w:color="000000" w:space="0" w:sz="6" w:val="single"/>
              <w:right w:color="000000" w:space="0" w:sz="4" w:val="single"/>
            </w:tcBorders>
            <w:shd w:fill="auto" w:val="clear"/>
          </w:tcPr>
          <w:p w:rsidR="00000000" w:rsidDel="00000000" w:rsidP="00000000" w:rsidRDefault="00000000" w:rsidRPr="00000000" w14:paraId="00000212">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8"/>
                <w:szCs w:val="28"/>
              </w:rPr>
            </w:pPr>
            <w:r w:rsidDel="00000000" w:rsidR="00000000" w:rsidRPr="00000000">
              <w:rPr>
                <w:rtl w:val="0"/>
              </w:rPr>
            </w:r>
          </w:p>
        </w:tc>
        <w:tc>
          <w:tcPr>
            <w:tcBorders>
              <w:left w:color="000000" w:space="0" w:sz="6" w:val="single"/>
              <w:bottom w:color="000000" w:space="0" w:sz="6" w:val="single"/>
              <w:right w:color="000000" w:space="0" w:sz="4" w:val="single"/>
            </w:tcBorders>
            <w:shd w:fill="auto" w:val="clear"/>
          </w:tcPr>
          <w:p w:rsidR="00000000" w:rsidDel="00000000" w:rsidP="00000000" w:rsidRDefault="00000000" w:rsidRPr="00000000" w14:paraId="00000213">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6</w:t>
            </w:r>
            <w:r w:rsidDel="00000000" w:rsidR="00000000" w:rsidRPr="00000000">
              <w:rPr>
                <w:rtl w:val="0"/>
              </w:rPr>
            </w:r>
          </w:p>
        </w:tc>
      </w:tr>
      <w:tr>
        <w:trPr>
          <w:cantSplit w:val="0"/>
          <w:tblHeader w:val="0"/>
        </w:trPr>
        <w:tc>
          <w:tcPr>
            <w:tcBorders>
              <w:left w:color="000000" w:space="0" w:sz="6" w:val="single"/>
              <w:bottom w:color="000000" w:space="0" w:sz="6" w:val="single"/>
              <w:right w:color="000000" w:space="0" w:sz="6" w:val="single"/>
            </w:tcBorders>
          </w:tcPr>
          <w:p w:rsidR="00000000" w:rsidDel="00000000" w:rsidP="00000000" w:rsidRDefault="00000000" w:rsidRPr="00000000" w14:paraId="00000214">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4.2</w:t>
            </w:r>
          </w:p>
        </w:tc>
        <w:tc>
          <w:tcPr>
            <w:tcBorders>
              <w:left w:color="000000" w:space="0" w:sz="6" w:val="single"/>
              <w:bottom w:color="000000" w:space="0" w:sz="6" w:val="single"/>
              <w:right w:color="000000" w:space="0" w:sz="6" w:val="single"/>
            </w:tcBorders>
          </w:tcPr>
          <w:p w:rsidR="00000000" w:rsidDel="00000000" w:rsidP="00000000" w:rsidRDefault="00000000" w:rsidRPr="00000000" w14:paraId="00000215">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Анализ устойчивости замкнутой САУ. Характеристическое уравнение.</w:t>
            </w:r>
          </w:p>
        </w:tc>
        <w:tc>
          <w:tcPr>
            <w:tcBorders>
              <w:left w:color="000000" w:space="0" w:sz="6" w:val="single"/>
              <w:bottom w:color="000000" w:space="0" w:sz="6" w:val="single"/>
              <w:right w:color="000000" w:space="0" w:sz="6" w:val="single"/>
            </w:tcBorders>
          </w:tcPr>
          <w:p w:rsidR="00000000" w:rsidDel="00000000" w:rsidP="00000000" w:rsidRDefault="00000000" w:rsidRPr="00000000" w14:paraId="00000216">
            <w:pP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0.2</w:t>
            </w:r>
            <w:r w:rsidDel="00000000" w:rsidR="00000000" w:rsidRPr="00000000">
              <w:rPr>
                <w:rtl w:val="0"/>
              </w:rPr>
            </w:r>
          </w:p>
        </w:tc>
        <w:tc>
          <w:tcPr>
            <w:tcBorders>
              <w:left w:color="000000" w:space="0" w:sz="6" w:val="single"/>
              <w:bottom w:color="000000" w:space="0" w:sz="6" w:val="single"/>
              <w:right w:color="000000" w:space="0" w:sz="6" w:val="single"/>
            </w:tcBorders>
          </w:tcPr>
          <w:p w:rsidR="00000000" w:rsidDel="00000000" w:rsidP="00000000" w:rsidRDefault="00000000" w:rsidRPr="00000000" w14:paraId="00000217">
            <w:pP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0.5</w:t>
            </w:r>
            <w:r w:rsidDel="00000000" w:rsidR="00000000" w:rsidRPr="00000000">
              <w:rPr>
                <w:rtl w:val="0"/>
              </w:rPr>
            </w:r>
          </w:p>
        </w:tc>
        <w:tc>
          <w:tcPr>
            <w:tcBorders>
              <w:left w:color="000000" w:space="0" w:sz="6" w:val="single"/>
              <w:bottom w:color="000000" w:space="0" w:sz="6" w:val="single"/>
              <w:right w:color="000000" w:space="0" w:sz="6" w:val="single"/>
            </w:tcBorders>
          </w:tcPr>
          <w:p w:rsidR="00000000" w:rsidDel="00000000" w:rsidP="00000000" w:rsidRDefault="00000000" w:rsidRPr="00000000" w14:paraId="00000218">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0.2</w:t>
            </w:r>
          </w:p>
        </w:tc>
        <w:tc>
          <w:tcPr>
            <w:tcBorders>
              <w:left w:color="000000" w:space="0" w:sz="6" w:val="single"/>
              <w:bottom w:color="000000" w:space="0" w:sz="6" w:val="single"/>
              <w:right w:color="000000" w:space="0" w:sz="4" w:val="single"/>
            </w:tcBorders>
          </w:tcPr>
          <w:p w:rsidR="00000000" w:rsidDel="00000000" w:rsidP="00000000" w:rsidRDefault="00000000" w:rsidRPr="00000000" w14:paraId="00000219">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8"/>
                <w:szCs w:val="28"/>
              </w:rPr>
            </w:pPr>
            <w:r w:rsidDel="00000000" w:rsidR="00000000" w:rsidRPr="00000000">
              <w:rPr>
                <w:rtl w:val="0"/>
              </w:rPr>
            </w:r>
          </w:p>
        </w:tc>
        <w:tc>
          <w:tcPr>
            <w:tcBorders>
              <w:left w:color="000000" w:space="0" w:sz="6" w:val="single"/>
              <w:bottom w:color="000000" w:space="0" w:sz="6" w:val="single"/>
              <w:right w:color="000000" w:space="0" w:sz="4" w:val="single"/>
            </w:tcBorders>
          </w:tcPr>
          <w:p w:rsidR="00000000" w:rsidDel="00000000" w:rsidP="00000000" w:rsidRDefault="00000000" w:rsidRPr="00000000" w14:paraId="0000021A">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6</w:t>
            </w:r>
            <w:r w:rsidDel="00000000" w:rsidR="00000000" w:rsidRPr="00000000">
              <w:rPr>
                <w:rtl w:val="0"/>
              </w:rPr>
            </w:r>
          </w:p>
        </w:tc>
      </w:tr>
      <w:tr>
        <w:trPr>
          <w:cantSplit w:val="0"/>
          <w:tblHeader w:val="0"/>
        </w:trPr>
        <w:tc>
          <w:tcPr>
            <w:tcBorders>
              <w:left w:color="000000" w:space="0" w:sz="6" w:val="single"/>
              <w:bottom w:color="000000" w:space="0" w:sz="6" w:val="single"/>
              <w:right w:color="000000" w:space="0" w:sz="6" w:val="single"/>
            </w:tcBorders>
            <w:shd w:fill="auto" w:val="clear"/>
          </w:tcPr>
          <w:p w:rsidR="00000000" w:rsidDel="00000000" w:rsidP="00000000" w:rsidRDefault="00000000" w:rsidRPr="00000000" w14:paraId="0000021B">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4.3</w:t>
            </w:r>
          </w:p>
        </w:tc>
        <w:tc>
          <w:tcPr>
            <w:tcBorders>
              <w:left w:color="000000" w:space="0" w:sz="6" w:val="single"/>
              <w:bottom w:color="000000" w:space="0" w:sz="6" w:val="single"/>
              <w:right w:color="000000" w:space="0" w:sz="6" w:val="single"/>
            </w:tcBorders>
            <w:shd w:fill="auto" w:val="clear"/>
          </w:tcPr>
          <w:p w:rsidR="00000000" w:rsidDel="00000000" w:rsidP="00000000" w:rsidRDefault="00000000" w:rsidRPr="00000000" w14:paraId="0000021C">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Прямой метод исследования устойчивости. Алгебраические критерии.</w:t>
            </w:r>
          </w:p>
        </w:tc>
        <w:tc>
          <w:tcPr>
            <w:tcBorders>
              <w:left w:color="000000" w:space="0" w:sz="6" w:val="single"/>
              <w:bottom w:color="000000" w:space="0" w:sz="6" w:val="single"/>
              <w:right w:color="000000" w:space="0" w:sz="6" w:val="single"/>
            </w:tcBorders>
            <w:shd w:fill="auto" w:val="clear"/>
          </w:tcPr>
          <w:p w:rsidR="00000000" w:rsidDel="00000000" w:rsidP="00000000" w:rsidRDefault="00000000" w:rsidRPr="00000000" w14:paraId="0000021D">
            <w:pP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0.2</w:t>
            </w:r>
            <w:r w:rsidDel="00000000" w:rsidR="00000000" w:rsidRPr="00000000">
              <w:rPr>
                <w:rtl w:val="0"/>
              </w:rPr>
            </w:r>
          </w:p>
        </w:tc>
        <w:tc>
          <w:tcPr>
            <w:tcBorders>
              <w:left w:color="000000" w:space="0" w:sz="6" w:val="single"/>
              <w:bottom w:color="000000" w:space="0" w:sz="6" w:val="single"/>
              <w:right w:color="000000" w:space="0" w:sz="6" w:val="single"/>
            </w:tcBorders>
            <w:shd w:fill="auto" w:val="clear"/>
          </w:tcPr>
          <w:p w:rsidR="00000000" w:rsidDel="00000000" w:rsidP="00000000" w:rsidRDefault="00000000" w:rsidRPr="00000000" w14:paraId="0000021E">
            <w:pP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0.5</w:t>
            </w:r>
            <w:r w:rsidDel="00000000" w:rsidR="00000000" w:rsidRPr="00000000">
              <w:rPr>
                <w:rtl w:val="0"/>
              </w:rPr>
            </w:r>
          </w:p>
        </w:tc>
        <w:tc>
          <w:tcPr>
            <w:tcBorders>
              <w:left w:color="000000" w:space="0" w:sz="6" w:val="single"/>
              <w:bottom w:color="000000" w:space="0" w:sz="6" w:val="single"/>
              <w:right w:color="000000" w:space="0" w:sz="6" w:val="single"/>
            </w:tcBorders>
            <w:shd w:fill="auto" w:val="clear"/>
          </w:tcPr>
          <w:p w:rsidR="00000000" w:rsidDel="00000000" w:rsidP="00000000" w:rsidRDefault="00000000" w:rsidRPr="00000000" w14:paraId="0000021F">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0.2</w:t>
            </w:r>
          </w:p>
        </w:tc>
        <w:tc>
          <w:tcPr>
            <w:tcBorders>
              <w:left w:color="000000" w:space="0" w:sz="6" w:val="single"/>
              <w:bottom w:color="000000" w:space="0" w:sz="6" w:val="single"/>
              <w:right w:color="000000" w:space="0" w:sz="4" w:val="single"/>
            </w:tcBorders>
            <w:shd w:fill="auto" w:val="clear"/>
          </w:tcPr>
          <w:p w:rsidR="00000000" w:rsidDel="00000000" w:rsidP="00000000" w:rsidRDefault="00000000" w:rsidRPr="00000000" w14:paraId="00000220">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8"/>
                <w:szCs w:val="28"/>
              </w:rPr>
            </w:pPr>
            <w:r w:rsidDel="00000000" w:rsidR="00000000" w:rsidRPr="00000000">
              <w:rPr>
                <w:rtl w:val="0"/>
              </w:rPr>
            </w:r>
          </w:p>
        </w:tc>
        <w:tc>
          <w:tcPr>
            <w:tcBorders>
              <w:left w:color="000000" w:space="0" w:sz="6" w:val="single"/>
              <w:bottom w:color="000000" w:space="0" w:sz="6" w:val="single"/>
              <w:right w:color="000000" w:space="0" w:sz="4" w:val="single"/>
            </w:tcBorders>
            <w:shd w:fill="auto" w:val="clear"/>
          </w:tcPr>
          <w:p w:rsidR="00000000" w:rsidDel="00000000" w:rsidP="00000000" w:rsidRDefault="00000000" w:rsidRPr="00000000" w14:paraId="00000221">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6</w:t>
            </w:r>
            <w:r w:rsidDel="00000000" w:rsidR="00000000" w:rsidRPr="00000000">
              <w:rPr>
                <w:rtl w:val="0"/>
              </w:rPr>
            </w:r>
          </w:p>
        </w:tc>
      </w:tr>
      <w:tr>
        <w:trPr>
          <w:cantSplit w:val="0"/>
          <w:tblHeader w:val="0"/>
        </w:trPr>
        <w:tc>
          <w:tcPr>
            <w:tcBorders>
              <w:left w:color="000000" w:space="0" w:sz="6" w:val="single"/>
              <w:bottom w:color="000000" w:space="0" w:sz="6" w:val="single"/>
              <w:right w:color="000000" w:space="0" w:sz="6" w:val="single"/>
            </w:tcBorders>
          </w:tcPr>
          <w:p w:rsidR="00000000" w:rsidDel="00000000" w:rsidP="00000000" w:rsidRDefault="00000000" w:rsidRPr="00000000" w14:paraId="00000222">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4.4</w:t>
            </w:r>
          </w:p>
        </w:tc>
        <w:tc>
          <w:tcPr>
            <w:tcBorders>
              <w:left w:color="000000" w:space="0" w:sz="6" w:val="single"/>
              <w:bottom w:color="000000" w:space="0" w:sz="6" w:val="single"/>
              <w:right w:color="000000" w:space="0" w:sz="6" w:val="single"/>
            </w:tcBorders>
          </w:tcPr>
          <w:p w:rsidR="00000000" w:rsidDel="00000000" w:rsidP="00000000" w:rsidRDefault="00000000" w:rsidRPr="00000000" w14:paraId="00000223">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Частотные критерии устойчивости. Методы оценки качества регулирования</w:t>
            </w:r>
          </w:p>
        </w:tc>
        <w:tc>
          <w:tcPr>
            <w:tcBorders>
              <w:left w:color="000000" w:space="0" w:sz="6" w:val="single"/>
              <w:bottom w:color="000000" w:space="0" w:sz="6" w:val="single"/>
              <w:right w:color="000000" w:space="0" w:sz="6" w:val="single"/>
            </w:tcBorders>
          </w:tcPr>
          <w:p w:rsidR="00000000" w:rsidDel="00000000" w:rsidP="00000000" w:rsidRDefault="00000000" w:rsidRPr="00000000" w14:paraId="00000224">
            <w:pP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0.2</w:t>
            </w:r>
            <w:r w:rsidDel="00000000" w:rsidR="00000000" w:rsidRPr="00000000">
              <w:rPr>
                <w:rtl w:val="0"/>
              </w:rPr>
            </w:r>
          </w:p>
        </w:tc>
        <w:tc>
          <w:tcPr>
            <w:tcBorders>
              <w:left w:color="000000" w:space="0" w:sz="6" w:val="single"/>
              <w:bottom w:color="000000" w:space="0" w:sz="6" w:val="single"/>
              <w:right w:color="000000" w:space="0" w:sz="6" w:val="single"/>
            </w:tcBorders>
          </w:tcPr>
          <w:p w:rsidR="00000000" w:rsidDel="00000000" w:rsidP="00000000" w:rsidRDefault="00000000" w:rsidRPr="00000000" w14:paraId="00000225">
            <w:pP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0.5</w:t>
            </w:r>
            <w:r w:rsidDel="00000000" w:rsidR="00000000" w:rsidRPr="00000000">
              <w:rPr>
                <w:rtl w:val="0"/>
              </w:rPr>
            </w:r>
          </w:p>
        </w:tc>
        <w:tc>
          <w:tcPr>
            <w:tcBorders>
              <w:left w:color="000000" w:space="0" w:sz="6" w:val="single"/>
              <w:bottom w:color="000000" w:space="0" w:sz="6" w:val="single"/>
              <w:right w:color="000000" w:space="0" w:sz="6" w:val="single"/>
            </w:tcBorders>
          </w:tcPr>
          <w:p w:rsidR="00000000" w:rsidDel="00000000" w:rsidP="00000000" w:rsidRDefault="00000000" w:rsidRPr="00000000" w14:paraId="00000226">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0.2</w:t>
            </w:r>
          </w:p>
        </w:tc>
        <w:tc>
          <w:tcPr>
            <w:tcBorders>
              <w:left w:color="000000" w:space="0" w:sz="6" w:val="single"/>
              <w:bottom w:color="000000" w:space="0" w:sz="6" w:val="single"/>
              <w:right w:color="000000" w:space="0" w:sz="4" w:val="single"/>
            </w:tcBorders>
          </w:tcPr>
          <w:p w:rsidR="00000000" w:rsidDel="00000000" w:rsidP="00000000" w:rsidRDefault="00000000" w:rsidRPr="00000000" w14:paraId="00000227">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8"/>
                <w:szCs w:val="28"/>
              </w:rPr>
            </w:pPr>
            <w:r w:rsidDel="00000000" w:rsidR="00000000" w:rsidRPr="00000000">
              <w:rPr>
                <w:rtl w:val="0"/>
              </w:rPr>
            </w:r>
          </w:p>
        </w:tc>
        <w:tc>
          <w:tcPr>
            <w:tcBorders>
              <w:left w:color="000000" w:space="0" w:sz="6" w:val="single"/>
              <w:bottom w:color="000000" w:space="0" w:sz="6" w:val="single"/>
              <w:right w:color="000000" w:space="0" w:sz="4" w:val="single"/>
            </w:tcBorders>
          </w:tcPr>
          <w:p w:rsidR="00000000" w:rsidDel="00000000" w:rsidP="00000000" w:rsidRDefault="00000000" w:rsidRPr="00000000" w14:paraId="00000228">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6</w:t>
            </w:r>
            <w:r w:rsidDel="00000000" w:rsidR="00000000" w:rsidRPr="00000000">
              <w:rPr>
                <w:rtl w:val="0"/>
              </w:rPr>
            </w:r>
          </w:p>
        </w:tc>
      </w:tr>
      <w:tr>
        <w:trPr>
          <w:cantSplit w:val="0"/>
          <w:tblHeader w:val="0"/>
        </w:trPr>
        <w:tc>
          <w:tcPr>
            <w:tcBorders>
              <w:left w:color="000000" w:space="0" w:sz="6" w:val="single"/>
              <w:bottom w:color="000000" w:space="0" w:sz="6" w:val="single"/>
              <w:right w:color="000000" w:space="0" w:sz="6" w:val="single"/>
            </w:tcBorders>
            <w:shd w:fill="bfbfbf" w:val="clear"/>
          </w:tcPr>
          <w:p w:rsidR="00000000" w:rsidDel="00000000" w:rsidP="00000000" w:rsidRDefault="00000000" w:rsidRPr="00000000" w14:paraId="00000229">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5</w:t>
            </w:r>
          </w:p>
        </w:tc>
        <w:tc>
          <w:tcPr>
            <w:tcBorders>
              <w:left w:color="000000" w:space="0" w:sz="6" w:val="single"/>
              <w:bottom w:color="000000" w:space="0" w:sz="6" w:val="single"/>
              <w:right w:color="000000" w:space="0" w:sz="6" w:val="single"/>
            </w:tcBorders>
            <w:shd w:fill="bfbfbf" w:val="clear"/>
          </w:tcPr>
          <w:p w:rsidR="00000000" w:rsidDel="00000000" w:rsidP="00000000" w:rsidRDefault="00000000" w:rsidRPr="00000000" w14:paraId="0000022A">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Синтез регуляторов САУ</w:t>
            </w:r>
          </w:p>
        </w:tc>
        <w:tc>
          <w:tcPr>
            <w:tcBorders>
              <w:left w:color="000000" w:space="0" w:sz="6" w:val="single"/>
              <w:bottom w:color="000000" w:space="0" w:sz="6" w:val="single"/>
              <w:right w:color="000000" w:space="0" w:sz="6" w:val="single"/>
            </w:tcBorders>
            <w:shd w:fill="bfbfbf" w:val="clear"/>
          </w:tcPr>
          <w:p w:rsidR="00000000" w:rsidDel="00000000" w:rsidP="00000000" w:rsidRDefault="00000000" w:rsidRPr="00000000" w14:paraId="0000022B">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0.6</w:t>
            </w:r>
            <w:r w:rsidDel="00000000" w:rsidR="00000000" w:rsidRPr="00000000">
              <w:rPr>
                <w:rtl w:val="0"/>
              </w:rPr>
            </w:r>
          </w:p>
        </w:tc>
        <w:tc>
          <w:tcPr>
            <w:tcBorders>
              <w:left w:color="000000" w:space="0" w:sz="6" w:val="single"/>
              <w:bottom w:color="000000" w:space="0" w:sz="6" w:val="single"/>
              <w:right w:color="000000" w:space="0" w:sz="6" w:val="single"/>
            </w:tcBorders>
            <w:shd w:fill="bfbfbf" w:val="clear"/>
          </w:tcPr>
          <w:p w:rsidR="00000000" w:rsidDel="00000000" w:rsidP="00000000" w:rsidRDefault="00000000" w:rsidRPr="00000000" w14:paraId="0000022C">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2</w:t>
            </w:r>
            <w:r w:rsidDel="00000000" w:rsidR="00000000" w:rsidRPr="00000000">
              <w:rPr>
                <w:rtl w:val="0"/>
              </w:rPr>
            </w:r>
          </w:p>
        </w:tc>
        <w:tc>
          <w:tcPr>
            <w:tcBorders>
              <w:left w:color="000000" w:space="0" w:sz="6" w:val="single"/>
              <w:bottom w:color="000000" w:space="0" w:sz="6" w:val="single"/>
              <w:right w:color="000000" w:space="0" w:sz="6" w:val="single"/>
            </w:tcBorders>
            <w:shd w:fill="bfbfbf" w:val="clear"/>
          </w:tcPr>
          <w:p w:rsidR="00000000" w:rsidDel="00000000" w:rsidP="00000000" w:rsidRDefault="00000000" w:rsidRPr="00000000" w14:paraId="0000022D">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0.6</w:t>
            </w:r>
          </w:p>
        </w:tc>
        <w:tc>
          <w:tcPr>
            <w:tcBorders>
              <w:left w:color="000000" w:space="0" w:sz="6" w:val="single"/>
              <w:bottom w:color="000000" w:space="0" w:sz="6" w:val="single"/>
              <w:right w:color="000000" w:space="0" w:sz="4" w:val="single"/>
            </w:tcBorders>
            <w:shd w:fill="bfbfbf" w:val="clear"/>
          </w:tcPr>
          <w:p w:rsidR="00000000" w:rsidDel="00000000" w:rsidP="00000000" w:rsidRDefault="00000000" w:rsidRPr="00000000" w14:paraId="0000022E">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8"/>
                <w:szCs w:val="28"/>
              </w:rPr>
            </w:pPr>
            <w:r w:rsidDel="00000000" w:rsidR="00000000" w:rsidRPr="00000000">
              <w:rPr>
                <w:rtl w:val="0"/>
              </w:rPr>
            </w:r>
          </w:p>
        </w:tc>
        <w:tc>
          <w:tcPr>
            <w:tcBorders>
              <w:left w:color="000000" w:space="0" w:sz="6" w:val="single"/>
              <w:bottom w:color="000000" w:space="0" w:sz="6" w:val="single"/>
              <w:right w:color="000000" w:space="0" w:sz="4" w:val="single"/>
            </w:tcBorders>
            <w:shd w:fill="bfbfbf" w:val="clear"/>
          </w:tcPr>
          <w:p w:rsidR="00000000" w:rsidDel="00000000" w:rsidP="00000000" w:rsidRDefault="00000000" w:rsidRPr="00000000" w14:paraId="0000022F">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24</w:t>
            </w:r>
            <w:r w:rsidDel="00000000" w:rsidR="00000000" w:rsidRPr="00000000">
              <w:rPr>
                <w:rtl w:val="0"/>
              </w:rPr>
            </w:r>
          </w:p>
        </w:tc>
      </w:tr>
      <w:tr>
        <w:trPr>
          <w:cantSplit w:val="0"/>
          <w:tblHeader w:val="0"/>
        </w:trPr>
        <w:tc>
          <w:tcPr>
            <w:tcBorders>
              <w:left w:color="000000" w:space="0" w:sz="6" w:val="single"/>
              <w:bottom w:color="000000" w:space="0" w:sz="6" w:val="single"/>
              <w:right w:color="000000" w:space="0" w:sz="6" w:val="single"/>
            </w:tcBorders>
          </w:tcPr>
          <w:p w:rsidR="00000000" w:rsidDel="00000000" w:rsidP="00000000" w:rsidRDefault="00000000" w:rsidRPr="00000000" w14:paraId="00000230">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5.1</w:t>
            </w:r>
          </w:p>
        </w:tc>
        <w:tc>
          <w:tcPr>
            <w:tcBorders>
              <w:left w:color="000000" w:space="0" w:sz="6" w:val="single"/>
              <w:bottom w:color="000000" w:space="0" w:sz="6" w:val="single"/>
              <w:right w:color="000000" w:space="0" w:sz="6" w:val="single"/>
            </w:tcBorders>
          </w:tcPr>
          <w:p w:rsidR="00000000" w:rsidDel="00000000" w:rsidP="00000000" w:rsidRDefault="00000000" w:rsidRPr="00000000" w14:paraId="00000231">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Структура САУ. Синтез регуляторов методом ЛАЧХ</w:t>
            </w:r>
          </w:p>
        </w:tc>
        <w:tc>
          <w:tcPr>
            <w:tcBorders>
              <w:left w:color="000000" w:space="0" w:sz="6" w:val="single"/>
              <w:bottom w:color="000000" w:space="0" w:sz="6" w:val="single"/>
              <w:right w:color="000000" w:space="0" w:sz="6" w:val="single"/>
            </w:tcBorders>
          </w:tcPr>
          <w:p w:rsidR="00000000" w:rsidDel="00000000" w:rsidP="00000000" w:rsidRDefault="00000000" w:rsidRPr="00000000" w14:paraId="00000232">
            <w:pP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0.2</w:t>
            </w:r>
            <w:r w:rsidDel="00000000" w:rsidR="00000000" w:rsidRPr="00000000">
              <w:rPr>
                <w:rtl w:val="0"/>
              </w:rPr>
            </w:r>
          </w:p>
        </w:tc>
        <w:tc>
          <w:tcPr>
            <w:tcBorders>
              <w:left w:color="000000" w:space="0" w:sz="6" w:val="single"/>
              <w:bottom w:color="000000" w:space="0" w:sz="6" w:val="single"/>
              <w:right w:color="000000" w:space="0" w:sz="6" w:val="single"/>
            </w:tcBorders>
          </w:tcPr>
          <w:p w:rsidR="00000000" w:rsidDel="00000000" w:rsidP="00000000" w:rsidRDefault="00000000" w:rsidRPr="00000000" w14:paraId="00000233">
            <w:pP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0.5</w:t>
            </w:r>
            <w:r w:rsidDel="00000000" w:rsidR="00000000" w:rsidRPr="00000000">
              <w:rPr>
                <w:rtl w:val="0"/>
              </w:rPr>
            </w:r>
          </w:p>
        </w:tc>
        <w:tc>
          <w:tcPr>
            <w:tcBorders>
              <w:left w:color="000000" w:space="0" w:sz="6" w:val="single"/>
              <w:bottom w:color="000000" w:space="0" w:sz="6" w:val="single"/>
              <w:right w:color="000000" w:space="0" w:sz="6" w:val="single"/>
            </w:tcBorders>
          </w:tcPr>
          <w:p w:rsidR="00000000" w:rsidDel="00000000" w:rsidP="00000000" w:rsidRDefault="00000000" w:rsidRPr="00000000" w14:paraId="00000234">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0.2</w:t>
            </w:r>
          </w:p>
        </w:tc>
        <w:tc>
          <w:tcPr>
            <w:tcBorders>
              <w:left w:color="000000" w:space="0" w:sz="6" w:val="single"/>
              <w:bottom w:color="000000" w:space="0" w:sz="6" w:val="single"/>
              <w:right w:color="000000" w:space="0" w:sz="4" w:val="single"/>
            </w:tcBorders>
          </w:tcPr>
          <w:p w:rsidR="00000000" w:rsidDel="00000000" w:rsidP="00000000" w:rsidRDefault="00000000" w:rsidRPr="00000000" w14:paraId="00000235">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8"/>
                <w:szCs w:val="28"/>
              </w:rPr>
            </w:pPr>
            <w:r w:rsidDel="00000000" w:rsidR="00000000" w:rsidRPr="00000000">
              <w:rPr>
                <w:rtl w:val="0"/>
              </w:rPr>
            </w:r>
          </w:p>
        </w:tc>
        <w:tc>
          <w:tcPr>
            <w:tcBorders>
              <w:left w:color="000000" w:space="0" w:sz="6" w:val="single"/>
              <w:bottom w:color="000000" w:space="0" w:sz="6" w:val="single"/>
              <w:right w:color="000000" w:space="0" w:sz="4" w:val="single"/>
            </w:tcBorders>
          </w:tcPr>
          <w:p w:rsidR="00000000" w:rsidDel="00000000" w:rsidP="00000000" w:rsidRDefault="00000000" w:rsidRPr="00000000" w14:paraId="00000236">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8</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37">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5.2</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38">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Синтез регулятора статической системы стабилизации скорости.</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39">
            <w:pP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0.2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3A">
            <w:pP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0.5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3B">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0.2</w:t>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23C">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8"/>
                <w:szCs w:val="28"/>
              </w:rPr>
            </w:pP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23D">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8</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3E">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5.3</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3F">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Синтез регулятора статической системы управления положением.</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40">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0.2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41">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42">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0.2</w:t>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243">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8"/>
                <w:szCs w:val="28"/>
              </w:rPr>
            </w:pP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244">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8</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45">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8"/>
                <w:szCs w:val="2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46">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Итого за </w:t>
            </w:r>
            <w:r w:rsidDel="00000000" w:rsidR="00000000" w:rsidRPr="00000000">
              <w:rPr>
                <w:rFonts w:ascii="Times New Roman" w:cs="Times New Roman" w:eastAsia="Times New Roman" w:hAnsi="Times New Roman"/>
                <w:b w:val="1"/>
                <w:sz w:val="28"/>
                <w:szCs w:val="28"/>
                <w:rtl w:val="0"/>
              </w:rPr>
              <w:t xml:space="preserve">4 курс</w:t>
            </w:r>
            <w:r w:rsidDel="00000000" w:rsidR="00000000" w:rsidRPr="00000000">
              <w:rPr>
                <w:rFonts w:ascii="Times New Roman" w:cs="Times New Roman" w:eastAsia="Times New Roman" w:hAnsi="Times New Roman"/>
                <w:b w:val="1"/>
                <w:color w:val="000000"/>
                <w:sz w:val="28"/>
                <w:szCs w:val="28"/>
                <w:rtl w:val="0"/>
              </w:rPr>
              <w:t xml:space="preserv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47">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48">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13</w:t>
            </w: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249">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4</w:t>
            </w: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24A">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24B">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123</w:t>
            </w:r>
            <w:r w:rsidDel="00000000" w:rsidR="00000000" w:rsidRPr="00000000">
              <w:rPr>
                <w:rtl w:val="0"/>
              </w:rPr>
            </w:r>
          </w:p>
        </w:tc>
      </w:tr>
    </w:tbl>
    <w:p w:rsidR="00000000" w:rsidDel="00000000" w:rsidP="00000000" w:rsidRDefault="00000000" w:rsidRPr="00000000" w14:paraId="0000024C">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i w:val="1"/>
          <w:color w:val="000000"/>
          <w:sz w:val="28"/>
          <w:szCs w:val="28"/>
        </w:rPr>
      </w:pPr>
      <w:r w:rsidDel="00000000" w:rsidR="00000000" w:rsidRPr="00000000">
        <w:rPr>
          <w:rtl w:val="0"/>
        </w:rPr>
      </w:r>
    </w:p>
    <w:p w:rsidR="00000000" w:rsidDel="00000000" w:rsidP="00000000" w:rsidRDefault="00000000" w:rsidRPr="00000000" w14:paraId="0000024D">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4E">
      <w:pPr>
        <w:pBdr>
          <w:top w:space="0" w:sz="0" w:val="nil"/>
          <w:left w:space="0" w:sz="0" w:val="nil"/>
          <w:bottom w:space="0" w:sz="0" w:val="nil"/>
          <w:right w:space="0" w:sz="0" w:val="nil"/>
          <w:between w:space="0" w:sz="0" w:val="nil"/>
        </w:pBdr>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4.2. Содержание дисциплины, структурированное по разделам (темам)</w:t>
      </w:r>
    </w:p>
    <w:p w:rsidR="00000000" w:rsidDel="00000000" w:rsidP="00000000" w:rsidRDefault="00000000" w:rsidRPr="00000000" w14:paraId="0000024F">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50">
      <w:pPr>
        <w:pBdr>
          <w:top w:space="0" w:sz="0" w:val="nil"/>
          <w:left w:space="0" w:sz="0" w:val="nil"/>
          <w:bottom w:space="0" w:sz="0" w:val="nil"/>
          <w:right w:space="0" w:sz="0" w:val="nil"/>
          <w:between w:space="0" w:sz="0" w:val="nil"/>
        </w:pBdr>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Лекционный курс</w:t>
      </w:r>
    </w:p>
    <w:tbl>
      <w:tblPr>
        <w:tblStyle w:val="Table7"/>
        <w:tblW w:w="9781.0" w:type="dxa"/>
        <w:jc w:val="left"/>
        <w:tblInd w:w="-75.0" w:type="dxa"/>
        <w:tblLayout w:type="fixed"/>
        <w:tblLook w:val="0000"/>
      </w:tblPr>
      <w:tblGrid>
        <w:gridCol w:w="686"/>
        <w:gridCol w:w="2716"/>
        <w:gridCol w:w="6379"/>
        <w:tblGridChange w:id="0">
          <w:tblGrid>
            <w:gridCol w:w="686"/>
            <w:gridCol w:w="2716"/>
            <w:gridCol w:w="6379"/>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51">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52">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Наименование раздела /темы дисциплины</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53">
            <w:pPr>
              <w:pBdr>
                <w:top w:space="0" w:sz="0" w:val="nil"/>
                <w:left w:space="0" w:sz="0" w:val="nil"/>
                <w:bottom w:space="0" w:sz="0" w:val="nil"/>
                <w:right w:space="0" w:sz="0" w:val="nil"/>
                <w:between w:space="0" w:sz="0" w:val="nil"/>
              </w:pBdr>
              <w:ind w:left="101" w:firstLine="0"/>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Содержание</w:t>
            </w:r>
          </w:p>
          <w:p w:rsidR="00000000" w:rsidDel="00000000" w:rsidP="00000000" w:rsidRDefault="00000000" w:rsidRPr="00000000" w14:paraId="00000254">
            <w:pPr>
              <w:pBdr>
                <w:top w:space="0" w:sz="0" w:val="nil"/>
                <w:left w:space="0" w:sz="0" w:val="nil"/>
                <w:bottom w:space="0" w:sz="0" w:val="nil"/>
                <w:right w:space="0" w:sz="0" w:val="nil"/>
                <w:between w:space="0" w:sz="0" w:val="nil"/>
              </w:pBdr>
              <w:ind w:left="101" w:firstLine="0"/>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255">
            <w:pPr>
              <w:pBdr>
                <w:top w:space="0" w:sz="0" w:val="nil"/>
                <w:left w:space="0" w:sz="0" w:val="nil"/>
                <w:bottom w:space="0" w:sz="0" w:val="nil"/>
                <w:right w:space="0" w:sz="0" w:val="nil"/>
                <w:between w:space="0" w:sz="0" w:val="nil"/>
              </w:pBdr>
              <w:ind w:left="101" w:firstLine="0"/>
              <w:jc w:val="center"/>
              <w:rPr>
                <w:rFonts w:ascii="Times New Roman" w:cs="Times New Roman" w:eastAsia="Times New Roman" w:hAnsi="Times New Roman"/>
                <w:b w:val="1"/>
                <w:color w:val="000000"/>
                <w:sz w:val="28"/>
                <w:szCs w:val="28"/>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56">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57">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Основные понятия цели и принципы управления, классификация</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59">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1.1</w:t>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25A">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Основные понятия и определения. Функциональная система САУ</w:t>
            </w:r>
          </w:p>
        </w:tc>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25B">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 Основные понятия и определения. Примеры систем автоматического управления. Типовая функциональная схема системы автоматического управления (САУ). Цели и принципы автоматического управления. </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5C">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1.2.</w:t>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25D">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Основные элементы САУ. Классифика- ция элементов САУ</w:t>
            </w: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25E">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Основные понятия об элементах САУ. Классификация элементов САУ. Типовые возмуща- ющие воздействия. Динамические характеристики САУ</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5F">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1.3</w:t>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260">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Передаточные функции.Общие характеристики элементов САУ</w:t>
            </w:r>
          </w:p>
        </w:tc>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261">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Математические модели элементов САУ. Прямые и обратные преобразования Лапласа. Передаточные функции элементов САУ, разомкнутой и замкнутой систем. Определение переходного процесса с помощью обратных преобразований Лапласа.</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62">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63">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Типовые звенья САУ, Линейные САУ</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65">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2.1</w:t>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266">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Режимы работы объекта управления. Частотные характеристики</w:t>
            </w:r>
          </w:p>
        </w:tc>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267">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Статический и динамический режимы работы системы управления. Преобразование Фурье для передаточной функции. Выделение частотных характеристик. АЧХ, ФЧХ, АФЧХ, ЛАЧХ, ЛФЧХ.</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68">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2.2</w:t>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269">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Типовые звенья САУ</w:t>
            </w:r>
          </w:p>
        </w:tc>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26A">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Анализ типовых звеньев. Усилительное звено. Интегрирующее звено. Иднальное дифференциру- ющее звено. Апериодическое звено прервого порядка. Форсирующее звено. Колебательное звено. Звено чистого запаздывания.</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6B">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2.3</w:t>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26C">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Соединение звеньев в САУ.Статические и динамические режимы работы САУ</w:t>
            </w:r>
          </w:p>
        </w:tc>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26D">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Последовательное соединение типовых звеньев. Параллельное соединение типовых звеньев. Соединение звеньев с обратной связью. Разомкнутые и замкнутые САУ.</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6E">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w:t>
            </w:r>
            <w:r w:rsidDel="00000000" w:rsidR="00000000" w:rsidRPr="00000000">
              <w:rPr>
                <w:rFonts w:ascii="Times New Roman" w:cs="Times New Roman" w:eastAsia="Times New Roman" w:hAnsi="Times New Roman"/>
                <w:color w:val="000000"/>
                <w:sz w:val="28"/>
                <w:szCs w:val="28"/>
                <w:rtl w:val="0"/>
              </w:rPr>
              <w:t xml:space="preserve">.</w:t>
            </w:r>
          </w:p>
        </w:tc>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6F">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Синтез САУ и выбор типа регулятора</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71">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3.1</w:t>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272">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Структурные схемы САУ. Обратные связи</w:t>
            </w:r>
          </w:p>
        </w:tc>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273">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Регулятор как корректирующий и управляющий элемент САУ. Включение регулятора в САУ последовательно, параллельно и в обратную связь по отношения к объекту регулирования.</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74">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3.2</w:t>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275">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Классификация регуляторов и их характеристики</w:t>
            </w:r>
          </w:p>
        </w:tc>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276">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Регуляторы, воспроизводящие типовые законы регулирования: пропорциональный(П), интегральный(И), пропорционально-интегральный(ПИ), пропорционально-дифференциальный(ПД), пропорционально-интегро-дифференциальный (ПИД). Частотные характеристики и настройки регулирования. </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77">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3.3</w:t>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278">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Корректирующие устройства. Практи- ческие регуляторы</w:t>
            </w:r>
          </w:p>
        </w:tc>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279">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Последовательная коррекция, параллельная коррекция, коррекция обратной связи. Влияние различных видов коррекции на параметры качества переходного процесса.</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7A">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3.4</w:t>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27B">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Постановка задач формирования структур САУ</w:t>
            </w:r>
          </w:p>
        </w:tc>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27C">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Построение структурных схем САУ. Выбор и включение технических элементов в САУ для формирования желаемых характеристик САУ. Выбор структуры системы стабилизации скорости.</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7D">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4</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7E">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Анализ устойчивости и качества работы САУ</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80">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4.1</w:t>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281">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Понятие устойчивости и показатели качества работы САУ</w:t>
            </w:r>
          </w:p>
        </w:tc>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282">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Сходящийся процесс регулирования. Расходящийся процесс регулирования. Автоколебания. Показатели качества работы САУ: время регулирования, стати- ческая ошибка, степень затухания, перерегулирова- ние, максимальное динамическое отклонение, Обобщенный интегральный среднеквадратичный показатель качества.</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83">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4.2</w:t>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284">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Анализ устойчиво- сти замкнутой САУ. Характеристическое уравнение.</w:t>
            </w:r>
          </w:p>
        </w:tc>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285">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Оптимальные процессы регулирования.  Определение характеристического уравнения.  Анализ коэффициентов и корней характеристического уравнения для устойчивых систем. Необходимые условия устойчивости. </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86">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4.3</w:t>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287">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Прямой метод исследования устойчивости. Алгебраические критерии.</w:t>
            </w:r>
          </w:p>
        </w:tc>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288">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Теоремы устойчивости Ляпунова. Устойчивость в малом и устойчивость в большом. Вывод характеристического уравнения замкнутой САУ из передаточных функций объекта и регулятора. Критерий устойчивости Гурвица. Два необходимых и достаточных условий устойчивости замкнутой системы.</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89">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4.4</w:t>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28A">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Частотные критерии устойчивости. Методы оценки качества регулирования</w:t>
            </w:r>
          </w:p>
        </w:tc>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28B">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Получение ЛФЧХ разомкнутой и замкнутой систем. Определение устойчивости системы по критерию Найквиста на основании ЛФЧХ разомкнутой системы. Гадограф Михайлова. Критерий Михайлова.  Определение устойчивости САУ  с помощью ЛАЧХ и ЛФЧХ.</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8C">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5</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8D">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Синтез регуляторов САУ</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8F">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5.1</w:t>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290">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Структура САУ. Синтез регуляторов методом ЛАЧХ</w:t>
            </w:r>
          </w:p>
        </w:tc>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291">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Определение ЛАЧХ неизменной части САУ. Определение желаемой ЛАЧХ. Правила построения желаемой ЛАЧХ для получения САУ с желаемыми показателями качества. Определение разницы между желаемой и неизменной ЛАЧХ. Запись передаточной функции регулятора на основании полученной ЛАЧХ.</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92">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5.2</w:t>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293">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Синтез регулятора статической систе- мы стабилизации скорости.</w:t>
            </w:r>
          </w:p>
        </w:tc>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294">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Постановка задачи. Определение математического описания объекта. Определение передаточной функции объекта. Определение структурной схемы САУ для синтеза регулятора. Определение неизмен- ной ЛАЧХ. Определение желаемой ЛАЧХ. Определение ЛАЧХ регулятора. Определение передаточной функции регулятора. Определение качественных показателей полученной САУ. </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95">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5.3</w:t>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296">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Синтез регулятора статической системы управления положением.</w:t>
            </w:r>
          </w:p>
        </w:tc>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297">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Постановка задачи. Определение математического описания объекта. Определение передаточной функции объекта. Определение структурной схемы САУ для синтеза регулятора. Определение неизмен- ной ЛАЧХ. Определение желаемой ЛАЧХ. Определение ЛАЧХ регулятора. Определение передаточной функции регулятора. Определение качественных показателей полученной САУ.</w:t>
            </w:r>
          </w:p>
        </w:tc>
      </w:tr>
    </w:tbl>
    <w:p w:rsidR="00000000" w:rsidDel="00000000" w:rsidP="00000000" w:rsidRDefault="00000000" w:rsidRPr="00000000" w14:paraId="00000298">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99">
      <w:pPr>
        <w:pBdr>
          <w:top w:space="0" w:sz="0" w:val="nil"/>
          <w:left w:space="0" w:sz="0" w:val="nil"/>
          <w:bottom w:space="0" w:sz="0" w:val="nil"/>
          <w:right w:space="0" w:sz="0" w:val="nil"/>
          <w:between w:space="0" w:sz="0" w:val="nil"/>
        </w:pBdr>
        <w:rPr>
          <w:color w:val="000000"/>
          <w:sz w:val="24"/>
          <w:szCs w:val="24"/>
        </w:rPr>
      </w:pPr>
      <w:r w:rsidDel="00000000" w:rsidR="00000000" w:rsidRPr="00000000">
        <w:rPr>
          <w:rFonts w:ascii="Times New Roman" w:cs="Times New Roman" w:eastAsia="Times New Roman" w:hAnsi="Times New Roman"/>
          <w:i w:val="1"/>
          <w:color w:val="000000"/>
          <w:sz w:val="28"/>
          <w:szCs w:val="28"/>
          <w:rtl w:val="0"/>
        </w:rPr>
        <w:t xml:space="preserve">Практические/семинарские занятия</w:t>
      </w:r>
      <w:r w:rsidDel="00000000" w:rsidR="00000000" w:rsidRPr="00000000">
        <w:rPr>
          <w:rtl w:val="0"/>
        </w:rPr>
      </w:r>
    </w:p>
    <w:tbl>
      <w:tblPr>
        <w:tblStyle w:val="Table8"/>
        <w:tblW w:w="27980.0" w:type="dxa"/>
        <w:jc w:val="left"/>
        <w:tblInd w:w="-75.0" w:type="dxa"/>
        <w:tblLayout w:type="fixed"/>
        <w:tblLook w:val="0000"/>
      </w:tblPr>
      <w:tblGrid>
        <w:gridCol w:w="686"/>
        <w:gridCol w:w="2716"/>
        <w:gridCol w:w="6382"/>
        <w:gridCol w:w="9098"/>
        <w:gridCol w:w="9098"/>
        <w:tblGridChange w:id="0">
          <w:tblGrid>
            <w:gridCol w:w="686"/>
            <w:gridCol w:w="2716"/>
            <w:gridCol w:w="6382"/>
            <w:gridCol w:w="9098"/>
            <w:gridCol w:w="9098"/>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9A">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9B">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Наименование раздела /темы дисциплины</w:t>
            </w:r>
          </w:p>
        </w:tc>
        <w:tc>
          <w:tcPr>
            <w:gridSpan w:val="3"/>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9C">
            <w:pPr>
              <w:pBdr>
                <w:top w:space="0" w:sz="0" w:val="nil"/>
                <w:left w:space="0" w:sz="0" w:val="nil"/>
                <w:bottom w:space="0" w:sz="0" w:val="nil"/>
                <w:right w:space="0" w:sz="0" w:val="nil"/>
                <w:between w:space="0" w:sz="0" w:val="nil"/>
              </w:pBdr>
              <w:ind w:left="101" w:firstLine="0"/>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Содержание</w:t>
            </w:r>
          </w:p>
          <w:p w:rsidR="00000000" w:rsidDel="00000000" w:rsidP="00000000" w:rsidRDefault="00000000" w:rsidRPr="00000000" w14:paraId="0000029D">
            <w:pPr>
              <w:pBdr>
                <w:top w:space="0" w:sz="0" w:val="nil"/>
                <w:left w:space="0" w:sz="0" w:val="nil"/>
                <w:bottom w:space="0" w:sz="0" w:val="nil"/>
                <w:right w:space="0" w:sz="0" w:val="nil"/>
                <w:between w:space="0" w:sz="0" w:val="nil"/>
              </w:pBdr>
              <w:ind w:left="101" w:firstLine="0"/>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29E">
            <w:pPr>
              <w:pBdr>
                <w:top w:space="0" w:sz="0" w:val="nil"/>
                <w:left w:space="0" w:sz="0" w:val="nil"/>
                <w:bottom w:space="0" w:sz="0" w:val="nil"/>
                <w:right w:space="0" w:sz="0" w:val="nil"/>
                <w:between w:space="0" w:sz="0" w:val="nil"/>
              </w:pBdr>
              <w:ind w:left="101" w:firstLine="0"/>
              <w:jc w:val="center"/>
              <w:rPr>
                <w:rFonts w:ascii="Times New Roman" w:cs="Times New Roman" w:eastAsia="Times New Roman" w:hAnsi="Times New Roman"/>
                <w:b w:val="1"/>
                <w:color w:val="000000"/>
                <w:sz w:val="28"/>
                <w:szCs w:val="28"/>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bfbfbf" w:val="clear"/>
          </w:tcPr>
          <w:p w:rsidR="00000000" w:rsidDel="00000000" w:rsidP="00000000" w:rsidRDefault="00000000" w:rsidRPr="00000000" w14:paraId="000002A1">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w:t>
            </w:r>
          </w:p>
        </w:tc>
        <w:tc>
          <w:tcPr>
            <w:gridSpan w:val="4"/>
            <w:tcBorders>
              <w:top w:color="000000" w:space="0" w:sz="6" w:val="single"/>
              <w:left w:color="000000" w:space="0" w:sz="6" w:val="single"/>
              <w:bottom w:color="000000" w:space="0" w:sz="6" w:val="single"/>
              <w:right w:color="000000" w:space="0" w:sz="6" w:val="single"/>
            </w:tcBorders>
            <w:shd w:fill="bfbfbf" w:val="clear"/>
          </w:tcPr>
          <w:p w:rsidR="00000000" w:rsidDel="00000000" w:rsidP="00000000" w:rsidRDefault="00000000" w:rsidRPr="00000000" w14:paraId="000002A2">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Основные понятия цели и принципы управления, классификация</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A6">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1.1</w:t>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2A7">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Основные понятия и определения. Функциональная система САУ. Основные элементы САУ. Классифика- ция элементов САУ</w:t>
            </w:r>
          </w:p>
        </w:tc>
        <w:tc>
          <w:tcPr>
            <w:gridSpan w:val="3"/>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2A8">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 Основные понятия и определения. Примеры систем автоматического управления. Типовая функциональная схема системы автоматического управления(САУ). Цели и принципы автоматичес- кого управления. Основные понятия об элементах САУ. Классификация элементов САУ. Типовые возмуща- ющие воздействия. Динамические характеристики САУ</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AB">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1.2</w:t>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2AC">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Передаточные функции.Общие характеристики элементов САУ</w:t>
            </w:r>
          </w:p>
        </w:tc>
        <w:tc>
          <w:tcPr>
            <w:gridSpan w:val="3"/>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2AD">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Математические модели элементов САУ. Прямые и обратные преобразования Лапласа. Передаточные функции элементов САУ, разомкнутой и замкнутой систем. Определение переходного процесса с помощью обратных преобразований Лапласа.</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bfbfbf" w:val="clear"/>
          </w:tcPr>
          <w:p w:rsidR="00000000" w:rsidDel="00000000" w:rsidP="00000000" w:rsidRDefault="00000000" w:rsidRPr="00000000" w14:paraId="000002B0">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w:t>
            </w:r>
            <w:r w:rsidDel="00000000" w:rsidR="00000000" w:rsidRPr="00000000">
              <w:rPr>
                <w:rFonts w:ascii="Times New Roman" w:cs="Times New Roman" w:eastAsia="Times New Roman" w:hAnsi="Times New Roman"/>
                <w:color w:val="000000"/>
                <w:sz w:val="28"/>
                <w:szCs w:val="28"/>
                <w:rtl w:val="0"/>
              </w:rPr>
              <w:t xml:space="preserve">.</w:t>
            </w:r>
          </w:p>
        </w:tc>
        <w:tc>
          <w:tcPr>
            <w:gridSpan w:val="4"/>
            <w:tcBorders>
              <w:top w:color="000000" w:space="0" w:sz="6" w:val="single"/>
              <w:left w:color="000000" w:space="0" w:sz="6" w:val="single"/>
              <w:bottom w:color="000000" w:space="0" w:sz="6" w:val="single"/>
              <w:right w:color="000000" w:space="0" w:sz="6" w:val="single"/>
            </w:tcBorders>
            <w:shd w:fill="bfbfbf" w:val="clear"/>
          </w:tcPr>
          <w:p w:rsidR="00000000" w:rsidDel="00000000" w:rsidP="00000000" w:rsidRDefault="00000000" w:rsidRPr="00000000" w14:paraId="000002B1">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Типовые звенья САУ, Линейные САУ</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B5">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2.1.</w:t>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2B6">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Режимы работы объекта управления. Частотные характеристикию Типовые звенья САУ</w:t>
            </w:r>
          </w:p>
        </w:tc>
        <w:tc>
          <w:tcPr>
            <w:gridSpan w:val="3"/>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2B7">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Статический и динамический режимы работы системы управления. Преобразование Фурье для передаточной функции. Выделение частотных характеристик. АЧХ, ФЧХ, АФЧХ, ЛАЧХ, ЛФЧХ. Анализ типовых звеньев. Усилительное звено. Интегрирующее звено. Иднальное дифференциру- ющее звено. Апериодическое звено прервого порядка. Форсирующее звено. Колебательное звено. Звено чистого запаздывания.</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BA">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2.2.</w:t>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2BB">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Соединение звеньев в САУ.Статические и динамические режимы работы САУ</w:t>
            </w:r>
          </w:p>
        </w:tc>
        <w:tc>
          <w:tcPr>
            <w:gridSpan w:val="3"/>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2BC">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Последовательное соединение типовых звеньев. Параллельное соединение типовых звеньев. Соединение звеньев с обратной связью. Разомкнутые и замкнутые САУ.</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bfbfbf" w:val="clear"/>
          </w:tcPr>
          <w:p w:rsidR="00000000" w:rsidDel="00000000" w:rsidP="00000000" w:rsidRDefault="00000000" w:rsidRPr="00000000" w14:paraId="000002BF">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w:t>
            </w:r>
            <w:r w:rsidDel="00000000" w:rsidR="00000000" w:rsidRPr="00000000">
              <w:rPr>
                <w:rFonts w:ascii="Times New Roman" w:cs="Times New Roman" w:eastAsia="Times New Roman" w:hAnsi="Times New Roman"/>
                <w:color w:val="000000"/>
                <w:sz w:val="28"/>
                <w:szCs w:val="28"/>
                <w:rtl w:val="0"/>
              </w:rPr>
              <w:t xml:space="preserve">.</w:t>
            </w:r>
          </w:p>
        </w:tc>
        <w:tc>
          <w:tcPr>
            <w:gridSpan w:val="4"/>
            <w:tcBorders>
              <w:top w:color="000000" w:space="0" w:sz="6" w:val="single"/>
              <w:left w:color="000000" w:space="0" w:sz="6" w:val="single"/>
              <w:bottom w:color="000000" w:space="0" w:sz="6" w:val="single"/>
              <w:right w:color="000000" w:space="0" w:sz="6" w:val="single"/>
            </w:tcBorders>
            <w:shd w:fill="bfbfbf" w:val="clear"/>
          </w:tcPr>
          <w:p w:rsidR="00000000" w:rsidDel="00000000" w:rsidP="00000000" w:rsidRDefault="00000000" w:rsidRPr="00000000" w14:paraId="000002C0">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Синтез САУ и выбор типа регулятора</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C4">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3.1.</w:t>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2C5">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Структурные схемы САУ. Обратные связи Классификация регуляторов и их характеристики</w:t>
            </w:r>
          </w:p>
        </w:tc>
        <w:tc>
          <w:tcPr>
            <w:gridSpan w:val="3"/>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2C6">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Регулятор как корректирующий и управляющий элемент САУ. Включение регулятора в САУ последовательно, параллельно и в обратную связь по отношения к объекту регулирования. Регуляторы, воспроизводящие типовые законы регулирования: пропорциональный(П), интеграль- ный(И), пропорционально-интегральный(ПИ), пропорционально-дифференциальный(ПД), пропорционально-интегро-дифференциальный (ПИД). Частотные характеристики и настройки регулирования.</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C9">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3.2.</w:t>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2CA">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Корректирующие устройства. Практи- ческие регуляторы. Постановка задач формирования структур САУ.</w:t>
            </w:r>
          </w:p>
        </w:tc>
        <w:tc>
          <w:tcPr>
            <w:gridSpan w:val="3"/>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2CB">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Последовательная коррекция, параллельная коррекция, коррекция обратной связи. Влияние различных видов коррекции на параметры качества переходного процесса. Построение структурных схем САУ. Выбор и включение технических элементов в САУ для формирования желаемых характеристик САУ. Выбор структуры системы стабилизации скорости.</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bfbfbf" w:val="clear"/>
          </w:tcPr>
          <w:p w:rsidR="00000000" w:rsidDel="00000000" w:rsidP="00000000" w:rsidRDefault="00000000" w:rsidRPr="00000000" w14:paraId="000002CE">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4</w:t>
            </w:r>
            <w:r w:rsidDel="00000000" w:rsidR="00000000" w:rsidRPr="00000000">
              <w:rPr>
                <w:rFonts w:ascii="Times New Roman" w:cs="Times New Roman" w:eastAsia="Times New Roman" w:hAnsi="Times New Roman"/>
                <w:color w:val="000000"/>
                <w:sz w:val="28"/>
                <w:szCs w:val="28"/>
                <w:rtl w:val="0"/>
              </w:rPr>
              <w:t xml:space="preserve">.</w:t>
            </w:r>
          </w:p>
        </w:tc>
        <w:tc>
          <w:tcPr>
            <w:gridSpan w:val="4"/>
            <w:tcBorders>
              <w:top w:color="000000" w:space="0" w:sz="6" w:val="single"/>
              <w:left w:color="000000" w:space="0" w:sz="6" w:val="single"/>
              <w:bottom w:color="000000" w:space="0" w:sz="6" w:val="single"/>
              <w:right w:color="000000" w:space="0" w:sz="6" w:val="single"/>
            </w:tcBorders>
            <w:shd w:fill="bfbfbf" w:val="clear"/>
          </w:tcPr>
          <w:p w:rsidR="00000000" w:rsidDel="00000000" w:rsidP="00000000" w:rsidRDefault="00000000" w:rsidRPr="00000000" w14:paraId="000002CF">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Анализ устойчивости и качества работы САУ</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D3">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4.1</w:t>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2D4">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Понятие устойчивости и показатели качества работы САУ. Анализ устойчиво- сти замкнутой САУ. Характеристическое уравнение.</w:t>
            </w:r>
          </w:p>
        </w:tc>
        <w:tc>
          <w:tcPr>
            <w:gridSpan w:val="3"/>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2D5">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Сходящийся процесс регулирования. Расходящийся процесс регулирования. Автоколебания. Показатели качества работы САУ: время регулирования, стати- ческая ошибка, степень затухания, перерегулирова- ние, максимальное динамическое отклонение, Обобщенный интегральный среднеквадратичный показатель качества. Оптимальные процессы регулирования.  Определение характеристического уравнения.  Анализ коэффициентов и корней характеристического уравнения для устойчивых систем. Необходимые условия устойчивости.</w:t>
            </w:r>
          </w:p>
        </w:tc>
      </w:tr>
      <w:tr>
        <w:trPr>
          <w:cantSplit w:val="0"/>
          <w:trHeight w:val="1360"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D8">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4.2</w:t>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2D9">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Прямой метод исследования устойчивости. Алгебраические критерии. Частотные критерии устойчивости. Методы оценки качества регулирования</w:t>
            </w:r>
          </w:p>
        </w:tc>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2DA">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Теоремы устойчивости Ляпунова. Устойчивость в малом и устойчивость в большом. Вывод характеристического уравнения замкнутой САУ из передаточных функций объекта и регулятора. Критерий устойчивости Гурвица. Два необходимых и достаточных условий устойчивости замкнутой системы. Получение ЛФЧХ разомкнутой и замкнутой систем. Определение устойчивости системы по критерию Найквиста на основании ЛФЧХ разомкнутой системы. Гадограф Михайлова. Критерий Михайлова.  Определение устойчивости САУ  с помощью ЛАЧХ и ЛФЧХ.</w:t>
            </w:r>
          </w:p>
        </w:tc>
        <w:tc>
          <w:tcPr/>
          <w:p w:rsidR="00000000" w:rsidDel="00000000" w:rsidP="00000000" w:rsidRDefault="00000000" w:rsidRPr="00000000" w14:paraId="000002DB">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2DC">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Цифровые САУ</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bfbfbf" w:val="clear"/>
          </w:tcPr>
          <w:p w:rsidR="00000000" w:rsidDel="00000000" w:rsidP="00000000" w:rsidRDefault="00000000" w:rsidRPr="00000000" w14:paraId="000002DD">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5</w:t>
            </w:r>
            <w:r w:rsidDel="00000000" w:rsidR="00000000" w:rsidRPr="00000000">
              <w:rPr>
                <w:rFonts w:ascii="Times New Roman" w:cs="Times New Roman" w:eastAsia="Times New Roman" w:hAnsi="Times New Roman"/>
                <w:color w:val="000000"/>
                <w:sz w:val="28"/>
                <w:szCs w:val="28"/>
                <w:rtl w:val="0"/>
              </w:rPr>
              <w:t xml:space="preserve">.</w:t>
            </w:r>
          </w:p>
        </w:tc>
        <w:tc>
          <w:tcPr>
            <w:gridSpan w:val="4"/>
            <w:tcBorders>
              <w:top w:color="000000" w:space="0" w:sz="6" w:val="single"/>
              <w:left w:color="000000" w:space="0" w:sz="6" w:val="single"/>
              <w:bottom w:color="000000" w:space="0" w:sz="6" w:val="single"/>
              <w:right w:color="000000" w:space="0" w:sz="6" w:val="single"/>
            </w:tcBorders>
            <w:shd w:fill="bfbfbf" w:val="clear"/>
          </w:tcPr>
          <w:p w:rsidR="00000000" w:rsidDel="00000000" w:rsidP="00000000" w:rsidRDefault="00000000" w:rsidRPr="00000000" w14:paraId="000002DE">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Синтез регуляторов САУ</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E2">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4.1</w:t>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2E3">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Структура САУ. Синтез регуляторов методом ЛАЧХ</w:t>
            </w:r>
          </w:p>
        </w:tc>
        <w:tc>
          <w:tcPr>
            <w:gridSpan w:val="3"/>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2E4">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Определение ЛАЧХ неизменной части САУ. Определение желаемой ЛАЧХ. Правила построения желаемой ЛАЧХ для получения САУ с желаемыми показателями качества. Определение разницы между желаемой и неизменной ЛАЧХ. Запись передаточной функции регулятора на основании полученной ЛАЧХ.</w:t>
            </w:r>
          </w:p>
        </w:tc>
      </w:tr>
    </w:tbl>
    <w:p w:rsidR="00000000" w:rsidDel="00000000" w:rsidP="00000000" w:rsidRDefault="00000000" w:rsidRPr="00000000" w14:paraId="000002E7">
      <w:pPr>
        <w:pBdr>
          <w:top w:space="0" w:sz="0" w:val="nil"/>
          <w:left w:space="0" w:sz="0" w:val="nil"/>
          <w:bottom w:space="0" w:sz="0" w:val="nil"/>
          <w:right w:space="0" w:sz="0" w:val="nil"/>
          <w:between w:space="0" w:sz="0" w:val="nil"/>
        </w:pBdr>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2E8">
      <w:pPr>
        <w:pBdr>
          <w:top w:space="0" w:sz="0" w:val="nil"/>
          <w:left w:space="0" w:sz="0" w:val="nil"/>
          <w:bottom w:space="0" w:sz="0" w:val="nil"/>
          <w:right w:space="0" w:sz="0" w:val="nil"/>
          <w:between w:space="0" w:sz="0" w:val="nil"/>
        </w:pBdr>
        <w:rPr>
          <w:color w:val="000000"/>
          <w:sz w:val="24"/>
          <w:szCs w:val="24"/>
        </w:rPr>
      </w:pPr>
      <w:r w:rsidDel="00000000" w:rsidR="00000000" w:rsidRPr="00000000">
        <w:rPr>
          <w:rFonts w:ascii="Times New Roman" w:cs="Times New Roman" w:eastAsia="Times New Roman" w:hAnsi="Times New Roman"/>
          <w:i w:val="1"/>
          <w:color w:val="000000"/>
          <w:sz w:val="28"/>
          <w:szCs w:val="28"/>
          <w:rtl w:val="0"/>
        </w:rPr>
        <w:t xml:space="preserve">Лабораторные занятия</w:t>
      </w:r>
      <w:r w:rsidDel="00000000" w:rsidR="00000000" w:rsidRPr="00000000">
        <w:rPr>
          <w:rtl w:val="0"/>
        </w:rPr>
      </w:r>
    </w:p>
    <w:tbl>
      <w:tblPr>
        <w:tblStyle w:val="Table9"/>
        <w:tblW w:w="9784.0" w:type="dxa"/>
        <w:jc w:val="left"/>
        <w:tblInd w:w="-75.0" w:type="dxa"/>
        <w:tblLayout w:type="fixed"/>
        <w:tblLook w:val="0000"/>
      </w:tblPr>
      <w:tblGrid>
        <w:gridCol w:w="686"/>
        <w:gridCol w:w="2716"/>
        <w:gridCol w:w="6382"/>
        <w:tblGridChange w:id="0">
          <w:tblGrid>
            <w:gridCol w:w="686"/>
            <w:gridCol w:w="2716"/>
            <w:gridCol w:w="6382"/>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E9">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EA">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Наименование раздела /темы дисциплины</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EB">
            <w:pPr>
              <w:pBdr>
                <w:top w:space="0" w:sz="0" w:val="nil"/>
                <w:left w:space="0" w:sz="0" w:val="nil"/>
                <w:bottom w:space="0" w:sz="0" w:val="nil"/>
                <w:right w:space="0" w:sz="0" w:val="nil"/>
                <w:between w:space="0" w:sz="0" w:val="nil"/>
              </w:pBdr>
              <w:ind w:left="101" w:firstLine="0"/>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Название лабораторной работы</w:t>
            </w:r>
          </w:p>
          <w:p w:rsidR="00000000" w:rsidDel="00000000" w:rsidP="00000000" w:rsidRDefault="00000000" w:rsidRPr="00000000" w14:paraId="000002EC">
            <w:pPr>
              <w:pBdr>
                <w:top w:space="0" w:sz="0" w:val="nil"/>
                <w:left w:space="0" w:sz="0" w:val="nil"/>
                <w:bottom w:space="0" w:sz="0" w:val="nil"/>
                <w:right w:space="0" w:sz="0" w:val="nil"/>
                <w:between w:space="0" w:sz="0" w:val="nil"/>
              </w:pBdr>
              <w:ind w:left="101" w:firstLine="0"/>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2ED">
            <w:pPr>
              <w:pBdr>
                <w:top w:space="0" w:sz="0" w:val="nil"/>
                <w:left w:space="0" w:sz="0" w:val="nil"/>
                <w:bottom w:space="0" w:sz="0" w:val="nil"/>
                <w:right w:space="0" w:sz="0" w:val="nil"/>
                <w:between w:space="0" w:sz="0" w:val="nil"/>
              </w:pBdr>
              <w:ind w:left="101" w:firstLine="0"/>
              <w:jc w:val="center"/>
              <w:rPr>
                <w:rFonts w:ascii="Times New Roman" w:cs="Times New Roman" w:eastAsia="Times New Roman" w:hAnsi="Times New Roman"/>
                <w:b w:val="1"/>
                <w:color w:val="000000"/>
                <w:sz w:val="28"/>
                <w:szCs w:val="28"/>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bfbfbf" w:val="clear"/>
          </w:tcPr>
          <w:p w:rsidR="00000000" w:rsidDel="00000000" w:rsidP="00000000" w:rsidRDefault="00000000" w:rsidRPr="00000000" w14:paraId="000002EE">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bfbfbf" w:val="clear"/>
          </w:tcPr>
          <w:p w:rsidR="00000000" w:rsidDel="00000000" w:rsidP="00000000" w:rsidRDefault="00000000" w:rsidRPr="00000000" w14:paraId="000002EF">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Типовые звенья САУ, Линейные САУ</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F1">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w:t>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2F2">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Типовые звенья САУ</w:t>
            </w: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2F3">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Исследование типовых звеньев.</w:t>
            </w:r>
          </w:p>
          <w:p w:rsidR="00000000" w:rsidDel="00000000" w:rsidP="00000000" w:rsidRDefault="00000000" w:rsidRPr="00000000" w14:paraId="000002F4">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F5">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w:t>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2F6">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Частотные характе- ристики типовых звеньев</w:t>
            </w: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2F7">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Частотный анализ типовых звеньев.</w:t>
            </w:r>
          </w:p>
          <w:p w:rsidR="00000000" w:rsidDel="00000000" w:rsidP="00000000" w:rsidRDefault="00000000" w:rsidRPr="00000000" w14:paraId="000002F8">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bfbfbf" w:val="clear"/>
          </w:tcPr>
          <w:p w:rsidR="00000000" w:rsidDel="00000000" w:rsidP="00000000" w:rsidRDefault="00000000" w:rsidRPr="00000000" w14:paraId="000002F9">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bfbfbf" w:val="clear"/>
          </w:tcPr>
          <w:p w:rsidR="00000000" w:rsidDel="00000000" w:rsidP="00000000" w:rsidRDefault="00000000" w:rsidRPr="00000000" w14:paraId="000002FA">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Анализ устойчивости и качества работы САУ</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FC">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w:t>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2FD">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Частотные критерии устойчивости. Мето- ды оценки качества регулирования</w:t>
            </w: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2FE">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Критерии устойчивости САУ</w:t>
            </w:r>
          </w:p>
          <w:p w:rsidR="00000000" w:rsidDel="00000000" w:rsidP="00000000" w:rsidRDefault="00000000" w:rsidRPr="00000000" w14:paraId="000002FF">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bfbfbf" w:val="clear"/>
          </w:tcPr>
          <w:p w:rsidR="00000000" w:rsidDel="00000000" w:rsidP="00000000" w:rsidRDefault="00000000" w:rsidRPr="00000000" w14:paraId="00000300">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bfbfbf" w:val="clear"/>
          </w:tcPr>
          <w:p w:rsidR="00000000" w:rsidDel="00000000" w:rsidP="00000000" w:rsidRDefault="00000000" w:rsidRPr="00000000" w14:paraId="00000301">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Синтез регуляторов САУ</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03">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w:t>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304">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Структура САУ. Синтез регуляторов методом ЛАЧХ</w:t>
            </w: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305">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Анализ и параметрическая оптимизация системы автоматического регулирования частоты вращения вала двигателя постоянного тока (САР ЧВ ДПТ).</w:t>
            </w:r>
          </w:p>
          <w:p w:rsidR="00000000" w:rsidDel="00000000" w:rsidP="00000000" w:rsidRDefault="00000000" w:rsidRPr="00000000" w14:paraId="00000306">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tl w:val="0"/>
              </w:rPr>
            </w:r>
          </w:p>
        </w:tc>
      </w:tr>
    </w:tbl>
    <w:bookmarkStart w:colFirst="0" w:colLast="0" w:name="bookmark=id.2et92p0" w:id="4"/>
    <w:bookmarkEnd w:id="4"/>
    <w:p w:rsidR="00000000" w:rsidDel="00000000" w:rsidP="00000000" w:rsidRDefault="00000000" w:rsidRPr="00000000" w14:paraId="00000307">
      <w:pPr>
        <w:keepNext w:val="1"/>
        <w:keepLines w:val="1"/>
        <w:pBdr>
          <w:top w:space="0" w:sz="0" w:val="nil"/>
          <w:left w:space="0" w:sz="0" w:val="nil"/>
          <w:bottom w:space="0" w:sz="0" w:val="nil"/>
          <w:right w:space="0" w:sz="0" w:val="nil"/>
          <w:between w:space="0" w:sz="0" w:val="nil"/>
        </w:pBdr>
        <w:spacing w:after="306" w:lineRule="auto"/>
        <w:jc w:val="both"/>
        <w:rPr>
          <w:rFonts w:ascii="Times New Roman" w:cs="Times New Roman" w:eastAsia="Times New Roman" w:hAnsi="Times New Roman"/>
          <w:b w:val="1"/>
          <w:i w:val="1"/>
          <w:color w:val="000000"/>
          <w:sz w:val="28"/>
          <w:szCs w:val="28"/>
        </w:rPr>
      </w:pPr>
      <w:r w:rsidDel="00000000" w:rsidR="00000000" w:rsidRPr="00000000">
        <w:rPr>
          <w:rtl w:val="0"/>
        </w:rPr>
      </w:r>
    </w:p>
    <w:p w:rsidR="00000000" w:rsidDel="00000000" w:rsidP="00000000" w:rsidRDefault="00000000" w:rsidRPr="00000000" w14:paraId="00000308">
      <w:pPr>
        <w:keepNext w:val="1"/>
        <w:keepLines w:val="1"/>
        <w:pBdr>
          <w:top w:space="0" w:sz="0" w:val="nil"/>
          <w:left w:space="0" w:sz="0" w:val="nil"/>
          <w:bottom w:space="0" w:sz="0" w:val="nil"/>
          <w:right w:space="0" w:sz="0" w:val="nil"/>
          <w:between w:space="0" w:sz="0" w:val="nil"/>
        </w:pBdr>
        <w:spacing w:before="407" w:lineRule="auto"/>
        <w:ind w:left="140" w:right="40" w:firstLine="0"/>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5. Перечень учебно-методического обеспечения для самостоятельной работы обучающихся по дисциплине (модулю)</w:t>
      </w:r>
    </w:p>
    <w:bookmarkStart w:colFirst="0" w:colLast="0" w:name="bookmark=id.tyjcwt" w:id="5"/>
    <w:bookmarkEnd w:id="5"/>
    <w:p w:rsidR="00000000" w:rsidDel="00000000" w:rsidP="00000000" w:rsidRDefault="00000000" w:rsidRPr="00000000" w14:paraId="00000309">
      <w:pPr>
        <w:keepNext w:val="1"/>
        <w:keepLines w:val="1"/>
        <w:pBdr>
          <w:top w:space="0" w:sz="0" w:val="nil"/>
          <w:left w:space="0" w:sz="0" w:val="nil"/>
          <w:bottom w:space="0" w:sz="0" w:val="nil"/>
          <w:right w:space="0" w:sz="0" w:val="nil"/>
          <w:between w:space="0" w:sz="0" w:val="nil"/>
        </w:pBdr>
        <w:ind w:left="1040" w:hanging="300"/>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Рекомендации для самостоятельной работы студентов</w:t>
      </w:r>
    </w:p>
    <w:p w:rsidR="00000000" w:rsidDel="00000000" w:rsidP="00000000" w:rsidRDefault="00000000" w:rsidRPr="00000000" w14:paraId="0000030A">
      <w:pPr>
        <w:keepNext w:val="1"/>
        <w:keepLines w:val="1"/>
        <w:pBdr>
          <w:top w:space="0" w:sz="0" w:val="nil"/>
          <w:left w:space="0" w:sz="0" w:val="nil"/>
          <w:bottom w:space="0" w:sz="0" w:val="nil"/>
          <w:right w:space="0" w:sz="0" w:val="nil"/>
          <w:between w:space="0" w:sz="0" w:val="nil"/>
        </w:pBdr>
        <w:ind w:left="1040" w:hanging="300"/>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0B">
      <w:pPr>
        <w:pBdr>
          <w:top w:space="0" w:sz="0" w:val="nil"/>
          <w:left w:space="0" w:sz="0" w:val="nil"/>
          <w:bottom w:space="0" w:sz="0" w:val="nil"/>
          <w:right w:space="0" w:sz="0" w:val="nil"/>
          <w:between w:space="0" w:sz="0" w:val="nil"/>
        </w:pBdr>
        <w:ind w:left="140" w:right="40" w:firstLine="6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Посещение лекционных занятий и конспектирование рассматриваемых на них материалов является недостаточным условием для усвоения необходимых знаний по предмету. Каждый студент должен индивидуально готовиться по темам дисциплины, читая конспекты лекций и рекомендуемую литературу, заучивая базовые определения, классификации, схемы и типологии. Самостоятельная работа позволяет студенту в спокойной обстановке подумать, разобраться с информацией по теме, при необходимости обратиться к справочной литературе. Внимательное чтение и повторение прочитанного помогает в полном объеме усвоить содержание темы, структурировать знания.</w:t>
      </w:r>
    </w:p>
    <w:p w:rsidR="00000000" w:rsidDel="00000000" w:rsidP="00000000" w:rsidRDefault="00000000" w:rsidRPr="00000000" w14:paraId="0000030C">
      <w:pPr>
        <w:pBdr>
          <w:top w:space="0" w:sz="0" w:val="nil"/>
          <w:left w:space="0" w:sz="0" w:val="nil"/>
          <w:bottom w:space="0" w:sz="0" w:val="nil"/>
          <w:right w:space="0" w:sz="0" w:val="nil"/>
          <w:between w:space="0" w:sz="0" w:val="nil"/>
        </w:pBdr>
        <w:ind w:left="140" w:right="40" w:firstLine="6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Чтобы содержательная информация по дисциплине запоминалась надолго, целесообразно изучать ее поэтапно - по темам и в строгой последовательности, поскольку последующие темы, как правило, опираются на предыдущие. Именно поэтому большая часть самостоятельной работы приурочена к практическим занятиям. При подготовке к семинарам целесообразно прочитать материал изучаемой темы, попытавшись разобраться со всеми теоретическими положениями и примерами. Если возникли трудности, обратиться за помощью к учебной, справочной литературе или к преподавателю за консультацией.</w:t>
      </w:r>
    </w:p>
    <w:p w:rsidR="00000000" w:rsidDel="00000000" w:rsidP="00000000" w:rsidRDefault="00000000" w:rsidRPr="00000000" w14:paraId="0000030D">
      <w:pPr>
        <w:pBdr>
          <w:top w:space="0" w:sz="0" w:val="nil"/>
          <w:left w:space="0" w:sz="0" w:val="nil"/>
          <w:bottom w:space="0" w:sz="0" w:val="nil"/>
          <w:right w:space="0" w:sz="0" w:val="nil"/>
          <w:between w:space="0" w:sz="0" w:val="nil"/>
        </w:pBdr>
        <w:ind w:left="140" w:right="40" w:firstLine="6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Для получения более глубоких и устойчивых знаний студентам рекомендуется изучать дополнительную литературу, список которой приведен в рабочей программе дисциплины.</w:t>
      </w:r>
    </w:p>
    <w:p w:rsidR="00000000" w:rsidDel="00000000" w:rsidP="00000000" w:rsidRDefault="00000000" w:rsidRPr="00000000" w14:paraId="0000030E">
      <w:pPr>
        <w:pBdr>
          <w:top w:space="0" w:sz="0" w:val="nil"/>
          <w:left w:space="0" w:sz="0" w:val="nil"/>
          <w:bottom w:space="0" w:sz="0" w:val="nil"/>
          <w:right w:space="0" w:sz="0" w:val="nil"/>
          <w:between w:space="0" w:sz="0" w:val="nil"/>
        </w:pBdr>
        <w:ind w:left="140" w:right="40" w:firstLine="6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Для расширения знаний по дисциплине и для выполнения реферата рекомендуется использовать Интернет-ресурсы: поисковые сайты, базы данных химических соединений, электронные библиотеки.</w:t>
      </w:r>
    </w:p>
    <w:p w:rsidR="00000000" w:rsidDel="00000000" w:rsidP="00000000" w:rsidRDefault="00000000" w:rsidRPr="00000000" w14:paraId="0000030F">
      <w:pPr>
        <w:pBdr>
          <w:top w:space="0" w:sz="0" w:val="nil"/>
          <w:left w:space="0" w:sz="0" w:val="nil"/>
          <w:bottom w:space="0" w:sz="0" w:val="nil"/>
          <w:right w:space="0" w:sz="0" w:val="nil"/>
          <w:between w:space="0" w:sz="0" w:val="nil"/>
        </w:pBdr>
        <w:ind w:left="940" w:right="300" w:hanging="44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bookmarkStart w:colFirst="0" w:colLast="0" w:name="bookmark=id.3dy6vkm" w:id="6"/>
      <w:bookmarkEnd w:id="6"/>
      <w:r w:rsidDel="00000000" w:rsidR="00000000" w:rsidRPr="00000000">
        <w:rPr>
          <w:rtl w:val="0"/>
        </w:rPr>
      </w:r>
    </w:p>
    <w:p w:rsidR="00000000" w:rsidDel="00000000" w:rsidP="00000000" w:rsidRDefault="00000000" w:rsidRPr="00000000" w14:paraId="00000310">
      <w:pPr>
        <w:keepNext w:val="1"/>
        <w:keepLines w:val="1"/>
        <w:pBdr>
          <w:top w:space="0" w:sz="0" w:val="nil"/>
          <w:left w:space="0" w:sz="0" w:val="nil"/>
          <w:bottom w:space="0" w:sz="0" w:val="nil"/>
          <w:right w:space="0" w:sz="0" w:val="nil"/>
          <w:between w:space="0" w:sz="0" w:val="nil"/>
        </w:pBdr>
        <w:spacing w:after="521" w:lineRule="auto"/>
        <w:ind w:left="20" w:right="1220" w:firstLine="0"/>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6. Фонд оценочных средств для проведения промежуточной аттестации обучающихся по дисциплине (модулю)</w:t>
      </w:r>
    </w:p>
    <w:bookmarkStart w:colFirst="0" w:colLast="0" w:name="bookmark=id.1t3h5sf" w:id="7"/>
    <w:bookmarkEnd w:id="7"/>
    <w:p w:rsidR="00000000" w:rsidDel="00000000" w:rsidP="00000000" w:rsidRDefault="00000000" w:rsidRPr="00000000" w14:paraId="00000311">
      <w:pPr>
        <w:keepNext w:val="1"/>
        <w:keepLines w:val="1"/>
        <w:pBdr>
          <w:top w:space="0" w:sz="0" w:val="nil"/>
          <w:left w:space="0" w:sz="0" w:val="nil"/>
          <w:bottom w:space="0" w:sz="0" w:val="nil"/>
          <w:right w:space="0" w:sz="0" w:val="nil"/>
          <w:between w:space="0" w:sz="0" w:val="nil"/>
        </w:pBdr>
        <w:spacing w:after="306" w:lineRule="auto"/>
        <w:ind w:left="940" w:hanging="440"/>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6.1 Паспорт фонда оценочных средств по дисциплине (модулю)</w:t>
      </w:r>
    </w:p>
    <w:tbl>
      <w:tblPr>
        <w:tblStyle w:val="Table10"/>
        <w:tblW w:w="10155.0" w:type="dxa"/>
        <w:jc w:val="center"/>
        <w:tblLayout w:type="fixed"/>
        <w:tblLook w:val="0400"/>
      </w:tblPr>
      <w:tblGrid>
        <w:gridCol w:w="685"/>
        <w:gridCol w:w="3830"/>
        <w:gridCol w:w="2926"/>
        <w:gridCol w:w="2714"/>
        <w:tblGridChange w:id="0">
          <w:tblGrid>
            <w:gridCol w:w="685"/>
            <w:gridCol w:w="3830"/>
            <w:gridCol w:w="2926"/>
            <w:gridCol w:w="2714"/>
          </w:tblGrid>
        </w:tblGridChange>
      </w:tblGrid>
      <w:tr>
        <w:trPr>
          <w:cantSplit w:val="0"/>
          <w:trHeight w:val="840"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12">
            <w:pPr>
              <w:ind w:left="140"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п/п</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13">
            <w:pP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Контролируемые разделы (темы) дисциплины (результаты по разделам)</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14">
            <w:pP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Код контролируемой компетенции (или её части) / и ее формулировка - по желанию</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15">
            <w:pP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наименование</w:t>
            </w:r>
          </w:p>
          <w:p w:rsidR="00000000" w:rsidDel="00000000" w:rsidP="00000000" w:rsidRDefault="00000000" w:rsidRPr="00000000" w14:paraId="00000316">
            <w:pP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оценочного</w:t>
            </w:r>
          </w:p>
          <w:p w:rsidR="00000000" w:rsidDel="00000000" w:rsidP="00000000" w:rsidRDefault="00000000" w:rsidRPr="00000000" w14:paraId="00000317">
            <w:pP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средства</w:t>
            </w:r>
          </w:p>
        </w:tc>
      </w:tr>
      <w:tr>
        <w:trPr>
          <w:cantSplit w:val="0"/>
          <w:trHeight w:val="840"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18">
            <w:pPr>
              <w:ind w:left="140"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19">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Основные понятия цели и принципы управления, классификация</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1A">
            <w:pP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УК-9; ПК-3; УКЦ-1; УКЦ-2</w:t>
            </w:r>
            <w:r w:rsidDel="00000000" w:rsidR="00000000" w:rsidRPr="00000000">
              <w:rPr>
                <w:rtl w:val="0"/>
              </w:rPr>
            </w:r>
          </w:p>
        </w:tc>
        <w:tc>
          <w:tcPr>
            <w:vMerge w:val="restart"/>
            <w:tcBorders>
              <w:top w:color="000000" w:space="0" w:sz="4" w:val="single"/>
              <w:left w:color="000000" w:space="0" w:sz="4" w:val="single"/>
              <w:bottom w:color="000000" w:space="0" w:sz="0" w:val="nil"/>
              <w:right w:color="000000" w:space="0" w:sz="4" w:val="single"/>
            </w:tcBorders>
            <w:shd w:fill="ffffff" w:val="clear"/>
          </w:tcPr>
          <w:p w:rsidR="00000000" w:rsidDel="00000000" w:rsidP="00000000" w:rsidRDefault="00000000" w:rsidRPr="00000000" w14:paraId="0000031B">
            <w:pPr>
              <w:shd w:fill="ffffff" w:val="clear"/>
              <w:ind w:hanging="44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Тест</w:t>
            </w:r>
          </w:p>
          <w:p w:rsidR="00000000" w:rsidDel="00000000" w:rsidP="00000000" w:rsidRDefault="00000000" w:rsidRPr="00000000" w14:paraId="0000031C">
            <w:pPr>
              <w:shd w:fill="ffffff" w:val="clear"/>
              <w:ind w:hanging="440"/>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1D">
            <w:pPr>
              <w:shd w:fill="ffffff" w:val="clear"/>
              <w:ind w:hanging="440"/>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1E">
            <w:pPr>
              <w:shd w:fill="ffffff" w:val="clear"/>
              <w:ind w:hanging="440"/>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1F">
            <w:pPr>
              <w:shd w:fill="ffffff" w:val="clear"/>
              <w:ind w:hanging="440"/>
              <w:jc w:val="center"/>
              <w:rPr>
                <w:rFonts w:ascii="Times New Roman" w:cs="Times New Roman" w:eastAsia="Times New Roman" w:hAnsi="Times New Roman"/>
                <w:color w:val="000000"/>
                <w:sz w:val="28"/>
                <w:szCs w:val="28"/>
              </w:rPr>
            </w:pPr>
            <w:r w:rsidDel="00000000" w:rsidR="00000000" w:rsidRPr="00000000">
              <w:rPr>
                <w:rtl w:val="0"/>
              </w:rPr>
            </w:r>
          </w:p>
        </w:tc>
      </w:tr>
      <w:tr>
        <w:trPr>
          <w:cantSplit w:val="0"/>
          <w:trHeight w:val="1100"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20">
            <w:pPr>
              <w:ind w:left="140"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21">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Типовые звенья САУ, Линейные САУ</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22">
            <w:pP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УК-9; ПК-3; УКЦ-1; УКЦ-2</w:t>
            </w:r>
            <w:r w:rsidDel="00000000" w:rsidR="00000000" w:rsidRPr="00000000">
              <w:rPr>
                <w:rtl w:val="0"/>
              </w:rPr>
            </w:r>
          </w:p>
        </w:tc>
        <w:tc>
          <w:tcPr>
            <w:vMerge w:val="continue"/>
            <w:tcBorders>
              <w:top w:color="000000" w:space="0" w:sz="4" w:val="single"/>
              <w:left w:color="000000" w:space="0" w:sz="4" w:val="single"/>
              <w:bottom w:color="000000" w:space="0" w:sz="0" w:val="nil"/>
              <w:right w:color="000000" w:space="0" w:sz="4" w:val="single"/>
            </w:tcBorders>
            <w:shd w:fill="ffffff" w:val="clear"/>
          </w:tcPr>
          <w:p w:rsidR="00000000" w:rsidDel="00000000" w:rsidP="00000000" w:rsidRDefault="00000000" w:rsidRPr="00000000" w14:paraId="000003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8"/>
                <w:szCs w:val="28"/>
              </w:rPr>
            </w:pPr>
            <w:r w:rsidDel="00000000" w:rsidR="00000000" w:rsidRPr="00000000">
              <w:rPr>
                <w:rtl w:val="0"/>
              </w:rPr>
            </w:r>
          </w:p>
        </w:tc>
      </w:tr>
      <w:tr>
        <w:trPr>
          <w:cantSplit w:val="0"/>
          <w:trHeight w:val="1100"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24">
            <w:pPr>
              <w:ind w:left="140"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25">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Синтез САУ и выбор типа регулятора</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26">
            <w:pPr>
              <w:jc w:val="center"/>
              <w:rPr/>
            </w:pPr>
            <w:r w:rsidDel="00000000" w:rsidR="00000000" w:rsidRPr="00000000">
              <w:rPr>
                <w:rFonts w:ascii="Times New Roman" w:cs="Times New Roman" w:eastAsia="Times New Roman" w:hAnsi="Times New Roman"/>
                <w:sz w:val="28"/>
                <w:szCs w:val="28"/>
                <w:rtl w:val="0"/>
              </w:rPr>
              <w:t xml:space="preserve">УК-9; ПК-3; УКЦ-1; УКЦ-2</w:t>
            </w:r>
            <w:r w:rsidDel="00000000" w:rsidR="00000000" w:rsidRPr="00000000">
              <w:rPr>
                <w:rtl w:val="0"/>
              </w:rPr>
            </w:r>
          </w:p>
        </w:tc>
        <w:tc>
          <w:tcPr>
            <w:vMerge w:val="continue"/>
            <w:tcBorders>
              <w:top w:color="000000" w:space="0" w:sz="4" w:val="single"/>
              <w:left w:color="000000" w:space="0" w:sz="4" w:val="single"/>
              <w:bottom w:color="000000" w:space="0" w:sz="0" w:val="nil"/>
              <w:right w:color="000000" w:space="0" w:sz="4" w:val="single"/>
            </w:tcBorders>
            <w:shd w:fill="ffffff" w:val="clear"/>
          </w:tcPr>
          <w:p w:rsidR="00000000" w:rsidDel="00000000" w:rsidP="00000000" w:rsidRDefault="00000000" w:rsidRPr="00000000" w14:paraId="00000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1000"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28">
            <w:pPr>
              <w:ind w:left="140"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29">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Анализ устойчивости и качества работы САУ</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2A">
            <w:pPr>
              <w:jc w:val="center"/>
              <w:rPr/>
            </w:pPr>
            <w:r w:rsidDel="00000000" w:rsidR="00000000" w:rsidRPr="00000000">
              <w:rPr>
                <w:rFonts w:ascii="Times New Roman" w:cs="Times New Roman" w:eastAsia="Times New Roman" w:hAnsi="Times New Roman"/>
                <w:sz w:val="28"/>
                <w:szCs w:val="28"/>
                <w:rtl w:val="0"/>
              </w:rPr>
              <w:t xml:space="preserve">УК-9; ПК-3; УКЦ-1; УКЦ-2</w:t>
            </w:r>
            <w:r w:rsidDel="00000000" w:rsidR="00000000" w:rsidRPr="00000000">
              <w:rPr>
                <w:rtl w:val="0"/>
              </w:rPr>
            </w:r>
          </w:p>
        </w:tc>
        <w:tc>
          <w:tcPr>
            <w:vMerge w:val="continue"/>
            <w:tcBorders>
              <w:top w:color="000000" w:space="0" w:sz="4" w:val="single"/>
              <w:left w:color="000000" w:space="0" w:sz="4" w:val="single"/>
              <w:bottom w:color="000000" w:space="0" w:sz="0" w:val="nil"/>
              <w:right w:color="000000" w:space="0" w:sz="4" w:val="single"/>
            </w:tcBorders>
            <w:shd w:fill="ffffff" w:val="clear"/>
          </w:tcPr>
          <w:p w:rsidR="00000000" w:rsidDel="00000000" w:rsidP="00000000" w:rsidRDefault="00000000" w:rsidRPr="00000000" w14:paraId="00000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1660"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2C">
            <w:pPr>
              <w:ind w:left="140"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2D">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Синтез регуляторов САУ</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2E">
            <w:pPr>
              <w:jc w:val="center"/>
              <w:rPr/>
            </w:pPr>
            <w:r w:rsidDel="00000000" w:rsidR="00000000" w:rsidRPr="00000000">
              <w:rPr>
                <w:rFonts w:ascii="Times New Roman" w:cs="Times New Roman" w:eastAsia="Times New Roman" w:hAnsi="Times New Roman"/>
                <w:sz w:val="28"/>
                <w:szCs w:val="28"/>
                <w:rtl w:val="0"/>
              </w:rPr>
              <w:t xml:space="preserve">УК-9; ПК-3; УКЦ-1; УКЦ-2</w:t>
            </w:r>
            <w:r w:rsidDel="00000000" w:rsidR="00000000" w:rsidRPr="00000000">
              <w:rPr>
                <w:rtl w:val="0"/>
              </w:rPr>
            </w:r>
          </w:p>
        </w:tc>
        <w:tc>
          <w:tcPr>
            <w:vMerge w:val="continue"/>
            <w:tcBorders>
              <w:top w:color="000000" w:space="0" w:sz="4" w:val="single"/>
              <w:left w:color="000000" w:space="0" w:sz="4" w:val="single"/>
              <w:bottom w:color="000000" w:space="0" w:sz="0" w:val="nil"/>
              <w:right w:color="000000" w:space="0" w:sz="4" w:val="single"/>
            </w:tcBorders>
            <w:shd w:fill="ffffff" w:val="clear"/>
          </w:tcPr>
          <w:p w:rsidR="00000000" w:rsidDel="00000000" w:rsidP="00000000" w:rsidRDefault="00000000" w:rsidRPr="00000000" w14:paraId="000003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1660"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30">
            <w:pPr>
              <w:ind w:left="140" w:firstLine="0"/>
              <w:rPr>
                <w:rFonts w:ascii="Times New Roman" w:cs="Times New Roman" w:eastAsia="Times New Roman" w:hAnsi="Times New Roman"/>
                <w:color w:val="000000"/>
                <w:sz w:val="28"/>
                <w:szCs w:val="28"/>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31">
            <w:pPr>
              <w:widowControl w:val="0"/>
              <w:spacing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Текущая аттестация</w:t>
            </w:r>
          </w:p>
        </w:tc>
      </w:tr>
      <w:tr>
        <w:trPr>
          <w:cantSplit w:val="0"/>
          <w:trHeight w:val="1660"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34">
            <w:pPr>
              <w:ind w:left="140"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6.</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35">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Решение задач по определению по исследованию типовых звеньев САУ</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36">
            <w:pPr>
              <w:jc w:val="center"/>
              <w:rPr/>
            </w:pPr>
            <w:r w:rsidDel="00000000" w:rsidR="00000000" w:rsidRPr="00000000">
              <w:rPr>
                <w:rFonts w:ascii="Times New Roman" w:cs="Times New Roman" w:eastAsia="Times New Roman" w:hAnsi="Times New Roman"/>
                <w:sz w:val="28"/>
                <w:szCs w:val="28"/>
                <w:rtl w:val="0"/>
              </w:rPr>
              <w:t xml:space="preserve">УК-9; ПК-3; УКЦ-1; УКЦ-2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37">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Допуск к</w:t>
            </w:r>
          </w:p>
          <w:p w:rsidR="00000000" w:rsidDel="00000000" w:rsidP="00000000" w:rsidRDefault="00000000" w:rsidRPr="00000000" w14:paraId="00000338">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лабораторной</w:t>
            </w:r>
          </w:p>
          <w:p w:rsidR="00000000" w:rsidDel="00000000" w:rsidP="00000000" w:rsidRDefault="00000000" w:rsidRPr="00000000" w14:paraId="00000339">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работе</w:t>
            </w:r>
          </w:p>
          <w:p w:rsidR="00000000" w:rsidDel="00000000" w:rsidP="00000000" w:rsidRDefault="00000000" w:rsidRPr="00000000" w14:paraId="0000033A">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Защита</w:t>
            </w:r>
          </w:p>
          <w:p w:rsidR="00000000" w:rsidDel="00000000" w:rsidP="00000000" w:rsidRDefault="00000000" w:rsidRPr="00000000" w14:paraId="0000033B">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лабораторной</w:t>
            </w:r>
          </w:p>
          <w:p w:rsidR="00000000" w:rsidDel="00000000" w:rsidP="00000000" w:rsidRDefault="00000000" w:rsidRPr="00000000" w14:paraId="0000033C">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работы</w:t>
            </w:r>
          </w:p>
        </w:tc>
      </w:tr>
      <w:tr>
        <w:trPr>
          <w:cantSplit w:val="0"/>
          <w:trHeight w:val="1660"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3D">
            <w:pPr>
              <w:ind w:left="140"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7.</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3E">
            <w:pPr>
              <w:ind w:left="100"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Решение задач по определению частотных характеристик типовых звеньев</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3F">
            <w:pPr>
              <w:jc w:val="center"/>
              <w:rPr/>
            </w:pPr>
            <w:r w:rsidDel="00000000" w:rsidR="00000000" w:rsidRPr="00000000">
              <w:rPr>
                <w:rFonts w:ascii="Times New Roman" w:cs="Times New Roman" w:eastAsia="Times New Roman" w:hAnsi="Times New Roman"/>
                <w:sz w:val="28"/>
                <w:szCs w:val="28"/>
                <w:rtl w:val="0"/>
              </w:rPr>
              <w:t xml:space="preserve">УК-9; ПК-3; УКЦ-1; УКЦ-2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40">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Допуск к</w:t>
            </w:r>
          </w:p>
          <w:p w:rsidR="00000000" w:rsidDel="00000000" w:rsidP="00000000" w:rsidRDefault="00000000" w:rsidRPr="00000000" w14:paraId="00000341">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лабораторной</w:t>
            </w:r>
          </w:p>
          <w:p w:rsidR="00000000" w:rsidDel="00000000" w:rsidP="00000000" w:rsidRDefault="00000000" w:rsidRPr="00000000" w14:paraId="00000342">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работе</w:t>
            </w:r>
          </w:p>
          <w:p w:rsidR="00000000" w:rsidDel="00000000" w:rsidP="00000000" w:rsidRDefault="00000000" w:rsidRPr="00000000" w14:paraId="00000343">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Защита</w:t>
            </w:r>
          </w:p>
          <w:p w:rsidR="00000000" w:rsidDel="00000000" w:rsidP="00000000" w:rsidRDefault="00000000" w:rsidRPr="00000000" w14:paraId="00000344">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лабораторной</w:t>
            </w:r>
          </w:p>
          <w:p w:rsidR="00000000" w:rsidDel="00000000" w:rsidP="00000000" w:rsidRDefault="00000000" w:rsidRPr="00000000" w14:paraId="00000345">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работы</w:t>
            </w:r>
          </w:p>
        </w:tc>
      </w:tr>
      <w:tr>
        <w:trPr>
          <w:cantSplit w:val="0"/>
          <w:trHeight w:val="1660"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46">
            <w:pPr>
              <w:ind w:left="140"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8.</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47">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Решение задачи по анализу устойчивости САУ</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48">
            <w:pPr>
              <w:jc w:val="center"/>
              <w:rPr/>
            </w:pPr>
            <w:r w:rsidDel="00000000" w:rsidR="00000000" w:rsidRPr="00000000">
              <w:rPr>
                <w:rFonts w:ascii="Times New Roman" w:cs="Times New Roman" w:eastAsia="Times New Roman" w:hAnsi="Times New Roman"/>
                <w:sz w:val="28"/>
                <w:szCs w:val="28"/>
                <w:rtl w:val="0"/>
              </w:rPr>
              <w:t xml:space="preserve">УК-9; ПК-3; УКЦ-1; УКЦ-2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49">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Допуск к</w:t>
            </w:r>
          </w:p>
          <w:p w:rsidR="00000000" w:rsidDel="00000000" w:rsidP="00000000" w:rsidRDefault="00000000" w:rsidRPr="00000000" w14:paraId="0000034A">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лабораторной</w:t>
            </w:r>
          </w:p>
          <w:p w:rsidR="00000000" w:rsidDel="00000000" w:rsidP="00000000" w:rsidRDefault="00000000" w:rsidRPr="00000000" w14:paraId="0000034B">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работе</w:t>
            </w:r>
          </w:p>
          <w:p w:rsidR="00000000" w:rsidDel="00000000" w:rsidP="00000000" w:rsidRDefault="00000000" w:rsidRPr="00000000" w14:paraId="0000034C">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Защита</w:t>
            </w:r>
          </w:p>
          <w:p w:rsidR="00000000" w:rsidDel="00000000" w:rsidP="00000000" w:rsidRDefault="00000000" w:rsidRPr="00000000" w14:paraId="0000034D">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лабораторной</w:t>
            </w:r>
          </w:p>
          <w:p w:rsidR="00000000" w:rsidDel="00000000" w:rsidP="00000000" w:rsidRDefault="00000000" w:rsidRPr="00000000" w14:paraId="0000034E">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работы</w:t>
            </w:r>
          </w:p>
        </w:tc>
      </w:tr>
      <w:tr>
        <w:trPr>
          <w:cantSplit w:val="0"/>
          <w:trHeight w:val="1660"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4F">
            <w:pPr>
              <w:ind w:left="140"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9.</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50">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Решение задачи по анализу и параметрической оптимизации системы автоматического регулирования частоты вращения вала двигателя постоянного тока </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51">
            <w:pPr>
              <w:jc w:val="center"/>
              <w:rPr/>
            </w:pPr>
            <w:r w:rsidDel="00000000" w:rsidR="00000000" w:rsidRPr="00000000">
              <w:rPr>
                <w:rFonts w:ascii="Times New Roman" w:cs="Times New Roman" w:eastAsia="Times New Roman" w:hAnsi="Times New Roman"/>
                <w:sz w:val="28"/>
                <w:szCs w:val="28"/>
                <w:rtl w:val="0"/>
              </w:rPr>
              <w:t xml:space="preserve">УК-9; ПК-3; УКЦ-1; УКЦ-2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52">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Допуск к</w:t>
            </w:r>
          </w:p>
          <w:p w:rsidR="00000000" w:rsidDel="00000000" w:rsidP="00000000" w:rsidRDefault="00000000" w:rsidRPr="00000000" w14:paraId="00000353">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лабораторной</w:t>
            </w:r>
          </w:p>
          <w:p w:rsidR="00000000" w:rsidDel="00000000" w:rsidP="00000000" w:rsidRDefault="00000000" w:rsidRPr="00000000" w14:paraId="00000354">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работе</w:t>
            </w:r>
          </w:p>
          <w:p w:rsidR="00000000" w:rsidDel="00000000" w:rsidP="00000000" w:rsidRDefault="00000000" w:rsidRPr="00000000" w14:paraId="00000355">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Защита</w:t>
            </w:r>
          </w:p>
          <w:p w:rsidR="00000000" w:rsidDel="00000000" w:rsidP="00000000" w:rsidRDefault="00000000" w:rsidRPr="00000000" w14:paraId="00000356">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лабораторной</w:t>
            </w:r>
          </w:p>
          <w:p w:rsidR="00000000" w:rsidDel="00000000" w:rsidP="00000000" w:rsidRDefault="00000000" w:rsidRPr="00000000" w14:paraId="00000357">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работы</w:t>
            </w:r>
          </w:p>
        </w:tc>
      </w:tr>
      <w:tr>
        <w:trPr>
          <w:cantSplit w:val="0"/>
          <w:trHeight w:val="1660"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58">
            <w:pPr>
              <w:ind w:left="140" w:firstLine="0"/>
              <w:rPr>
                <w:rFonts w:ascii="Times New Roman" w:cs="Times New Roman" w:eastAsia="Times New Roman" w:hAnsi="Times New Roman"/>
                <w:color w:val="000000"/>
                <w:sz w:val="28"/>
                <w:szCs w:val="28"/>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59">
            <w:pPr>
              <w:shd w:fill="ffffff" w:val="clear"/>
              <w:ind w:hanging="44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Промежуточная аттестация</w:t>
            </w:r>
          </w:p>
        </w:tc>
      </w:tr>
      <w:tr>
        <w:trPr>
          <w:cantSplit w:val="0"/>
          <w:trHeight w:val="1660"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5C">
            <w:pPr>
              <w:ind w:left="140" w:firstLine="0"/>
              <w:rPr>
                <w:rFonts w:ascii="Times New Roman" w:cs="Times New Roman" w:eastAsia="Times New Roman" w:hAnsi="Times New Roman"/>
                <w:color w:val="0000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5D">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Экзамен</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5E">
            <w:pP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УК-9; ПК-3; УКЦ-1; УКЦ-2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5F">
            <w:pPr>
              <w:shd w:fill="ffffff" w:val="clear"/>
              <w:ind w:left="117" w:hanging="48"/>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Экзаменационный билет</w:t>
            </w:r>
          </w:p>
        </w:tc>
      </w:tr>
    </w:tbl>
    <w:p w:rsidR="00000000" w:rsidDel="00000000" w:rsidP="00000000" w:rsidRDefault="00000000" w:rsidRPr="00000000" w14:paraId="00000360">
      <w:pPr>
        <w:pBdr>
          <w:top w:space="0" w:sz="0" w:val="nil"/>
          <w:left w:space="0" w:sz="0" w:val="nil"/>
          <w:bottom w:space="0" w:sz="0" w:val="nil"/>
          <w:right w:space="0" w:sz="0" w:val="nil"/>
          <w:between w:space="0" w:sz="0" w:val="nil"/>
        </w:pBdr>
        <w:rPr>
          <w:color w:val="000000"/>
          <w:sz w:val="28"/>
          <w:szCs w:val="28"/>
        </w:rPr>
      </w:pPr>
      <w:bookmarkStart w:colFirst="0" w:colLast="0" w:name="_heading=h.4d34og8" w:id="8"/>
      <w:bookmarkEnd w:id="8"/>
      <w:r w:rsidDel="00000000" w:rsidR="00000000" w:rsidRPr="00000000">
        <w:rPr>
          <w:color w:val="000000"/>
          <w:sz w:val="28"/>
          <w:szCs w:val="28"/>
          <w:rtl w:val="0"/>
        </w:rPr>
        <w:t xml:space="preserve">  </w:t>
      </w:r>
    </w:p>
    <w:bookmarkStart w:colFirst="0" w:colLast="0" w:name="bookmark=id.2s8eyo1" w:id="9"/>
    <w:bookmarkEnd w:id="9"/>
    <w:p w:rsidR="00000000" w:rsidDel="00000000" w:rsidP="00000000" w:rsidRDefault="00000000" w:rsidRPr="00000000" w14:paraId="00000361">
      <w:pPr>
        <w:pBdr>
          <w:top w:space="0" w:sz="0" w:val="nil"/>
          <w:left w:space="0" w:sz="0" w:val="nil"/>
          <w:bottom w:space="0" w:sz="0" w:val="nil"/>
          <w:right w:space="0" w:sz="0" w:val="nil"/>
          <w:between w:space="0" w:sz="0" w:val="nil"/>
        </w:pBdr>
        <w:rPr>
          <w:color w:val="000000"/>
          <w:sz w:val="28"/>
          <w:szCs w:val="28"/>
        </w:rPr>
      </w:pPr>
      <w:r w:rsidDel="00000000" w:rsidR="00000000" w:rsidRPr="00000000">
        <w:rPr>
          <w:rtl w:val="0"/>
        </w:rPr>
      </w:r>
    </w:p>
    <w:p w:rsidR="00000000" w:rsidDel="00000000" w:rsidP="00000000" w:rsidRDefault="00000000" w:rsidRPr="00000000" w14:paraId="00000362">
      <w:pPr>
        <w:keepNext w:val="1"/>
        <w:keepLines w:val="1"/>
        <w:pBdr>
          <w:top w:space="0" w:sz="0" w:val="nil"/>
          <w:left w:space="0" w:sz="0" w:val="nil"/>
          <w:bottom w:space="0" w:sz="0" w:val="nil"/>
          <w:right w:space="0" w:sz="0" w:val="nil"/>
          <w:between w:space="0" w:sz="0" w:val="nil"/>
        </w:pBdr>
        <w:ind w:right="40" w:firstLine="300"/>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6.2. Типовые контрольные задания или иныематериалы </w:t>
      </w:r>
    </w:p>
    <w:p w:rsidR="00000000" w:rsidDel="00000000" w:rsidP="00000000" w:rsidRDefault="00000000" w:rsidRPr="00000000" w14:paraId="00000363">
      <w:pPr>
        <w:keepNext w:val="1"/>
        <w:keepLines w:val="1"/>
        <w:pBdr>
          <w:top w:space="0" w:sz="0" w:val="nil"/>
          <w:left w:space="0" w:sz="0" w:val="nil"/>
          <w:bottom w:space="0" w:sz="0" w:val="nil"/>
          <w:right w:space="0" w:sz="0" w:val="nil"/>
          <w:between w:space="0" w:sz="0" w:val="nil"/>
        </w:pBdr>
        <w:ind w:right="40" w:firstLine="300"/>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6.2.1. Экзамен</w:t>
      </w:r>
      <w:r w:rsidDel="00000000" w:rsidR="00000000" w:rsidRPr="00000000">
        <w:rPr>
          <w:rtl w:val="0"/>
        </w:rPr>
      </w:r>
    </w:p>
    <w:p w:rsidR="00000000" w:rsidDel="00000000" w:rsidP="00000000" w:rsidRDefault="00000000" w:rsidRPr="00000000" w14:paraId="00000364">
      <w:pPr>
        <w:pBdr>
          <w:top w:space="0" w:sz="0" w:val="nil"/>
          <w:left w:space="0" w:sz="0" w:val="nil"/>
          <w:bottom w:space="0" w:sz="0" w:val="nil"/>
          <w:right w:space="0" w:sz="0" w:val="nil"/>
          <w:between w:space="0" w:sz="0" w:val="nil"/>
        </w:pBdr>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а) типовые вопросы (задания)</w:t>
      </w:r>
    </w:p>
    <w:p w:rsidR="00000000" w:rsidDel="00000000" w:rsidP="00000000" w:rsidRDefault="00000000" w:rsidRPr="00000000" w14:paraId="00000365">
      <w:pPr>
        <w:pBdr>
          <w:top w:space="0" w:sz="0" w:val="nil"/>
          <w:left w:space="0" w:sz="0" w:val="nil"/>
          <w:bottom w:space="0" w:sz="0" w:val="nil"/>
          <w:right w:space="0" w:sz="0" w:val="nil"/>
          <w:between w:space="0" w:sz="0" w:val="nil"/>
        </w:pBdr>
        <w:rPr>
          <w:rFonts w:ascii="Times New Roman" w:cs="Times New Roman" w:eastAsia="Times New Roman" w:hAnsi="Times New Roman"/>
          <w:b w:val="1"/>
          <w:i w:val="1"/>
          <w:color w:val="000000"/>
          <w:sz w:val="28"/>
          <w:szCs w:val="28"/>
        </w:rPr>
      </w:pPr>
      <w:r w:rsidDel="00000000" w:rsidR="00000000" w:rsidRPr="00000000">
        <w:rPr>
          <w:rtl w:val="0"/>
        </w:rPr>
      </w:r>
    </w:p>
    <w:p w:rsidR="00000000" w:rsidDel="00000000" w:rsidP="00000000" w:rsidRDefault="00000000" w:rsidRPr="00000000" w14:paraId="00000366">
      <w:pPr>
        <w:numPr>
          <w:ilvl w:val="0"/>
          <w:numId w:val="4"/>
        </w:numPr>
        <w:pBdr>
          <w:top w:space="0" w:sz="0" w:val="nil"/>
          <w:left w:space="0" w:sz="0" w:val="nil"/>
          <w:bottom w:space="0" w:sz="0" w:val="nil"/>
          <w:right w:space="0" w:sz="0" w:val="nil"/>
          <w:between w:space="0" w:sz="0" w:val="nil"/>
        </w:pBdr>
        <w:ind w:left="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Общие сведения об автоматическом управлении </w:t>
      </w:r>
    </w:p>
    <w:p w:rsidR="00000000" w:rsidDel="00000000" w:rsidP="00000000" w:rsidRDefault="00000000" w:rsidRPr="00000000" w14:paraId="00000367">
      <w:pPr>
        <w:numPr>
          <w:ilvl w:val="0"/>
          <w:numId w:val="4"/>
        </w:numPr>
        <w:pBdr>
          <w:top w:space="0" w:sz="0" w:val="nil"/>
          <w:left w:space="0" w:sz="0" w:val="nil"/>
          <w:bottom w:space="0" w:sz="0" w:val="nil"/>
          <w:right w:space="0" w:sz="0" w:val="nil"/>
          <w:between w:space="0" w:sz="0" w:val="nil"/>
        </w:pBdr>
        <w:ind w:left="0" w:hanging="360"/>
        <w:rPr>
          <w:rFonts w:ascii="Times New Roman" w:cs="Times New Roman" w:eastAsia="Times New Roman" w:hAnsi="Times New Roman"/>
          <w:color w:val="000000"/>
          <w:sz w:val="28"/>
          <w:szCs w:val="28"/>
          <w:u w:val="single"/>
        </w:rPr>
      </w:pPr>
      <w:r w:rsidDel="00000000" w:rsidR="00000000" w:rsidRPr="00000000">
        <w:rPr>
          <w:rFonts w:ascii="Times New Roman" w:cs="Times New Roman" w:eastAsia="Times New Roman" w:hAnsi="Times New Roman"/>
          <w:color w:val="000000"/>
          <w:sz w:val="28"/>
          <w:szCs w:val="28"/>
          <w:rtl w:val="0"/>
        </w:rPr>
        <w:t xml:space="preserve">Классификация систем автоматического управления </w:t>
      </w:r>
      <w:r w:rsidDel="00000000" w:rsidR="00000000" w:rsidRPr="00000000">
        <w:rPr>
          <w:rFonts w:ascii="Times New Roman" w:cs="Times New Roman" w:eastAsia="Times New Roman" w:hAnsi="Times New Roman"/>
          <w:color w:val="000000"/>
          <w:sz w:val="28"/>
          <w:szCs w:val="28"/>
          <w:u w:val="single"/>
          <w:rtl w:val="0"/>
        </w:rPr>
        <w:t xml:space="preserve">  </w:t>
      </w:r>
    </w:p>
    <w:p w:rsidR="00000000" w:rsidDel="00000000" w:rsidP="00000000" w:rsidRDefault="00000000" w:rsidRPr="00000000" w14:paraId="00000368">
      <w:pPr>
        <w:numPr>
          <w:ilvl w:val="0"/>
          <w:numId w:val="4"/>
        </w:numPr>
        <w:pBdr>
          <w:top w:space="0" w:sz="0" w:val="nil"/>
          <w:left w:space="0" w:sz="0" w:val="nil"/>
          <w:bottom w:space="0" w:sz="0" w:val="nil"/>
          <w:right w:space="0" w:sz="0" w:val="nil"/>
          <w:between w:space="0" w:sz="0" w:val="nil"/>
        </w:pBdr>
        <w:ind w:left="0" w:hanging="360"/>
        <w:rPr>
          <w:rFonts w:ascii="Times New Roman" w:cs="Times New Roman" w:eastAsia="Times New Roman" w:hAnsi="Times New Roman"/>
          <w:color w:val="000000"/>
          <w:sz w:val="28"/>
          <w:szCs w:val="28"/>
          <w:u w:val="single"/>
        </w:rPr>
      </w:pPr>
      <w:r w:rsidDel="00000000" w:rsidR="00000000" w:rsidRPr="00000000">
        <w:rPr>
          <w:rFonts w:ascii="Times New Roman" w:cs="Times New Roman" w:eastAsia="Times New Roman" w:hAnsi="Times New Roman"/>
          <w:color w:val="000000"/>
          <w:sz w:val="28"/>
          <w:szCs w:val="28"/>
          <w:rtl w:val="0"/>
        </w:rPr>
        <w:t xml:space="preserve">Математические модели САУ </w:t>
      </w:r>
      <w:r w:rsidDel="00000000" w:rsidR="00000000" w:rsidRPr="00000000">
        <w:rPr>
          <w:rtl w:val="0"/>
        </w:rPr>
      </w:r>
    </w:p>
    <w:p w:rsidR="00000000" w:rsidDel="00000000" w:rsidP="00000000" w:rsidRDefault="00000000" w:rsidRPr="00000000" w14:paraId="00000369">
      <w:pPr>
        <w:numPr>
          <w:ilvl w:val="0"/>
          <w:numId w:val="4"/>
        </w:numPr>
        <w:pBdr>
          <w:top w:space="0" w:sz="0" w:val="nil"/>
          <w:left w:space="0" w:sz="0" w:val="nil"/>
          <w:bottom w:space="0" w:sz="0" w:val="nil"/>
          <w:right w:space="0" w:sz="0" w:val="nil"/>
          <w:between w:space="0" w:sz="0" w:val="nil"/>
        </w:pBdr>
        <w:ind w:left="0" w:hanging="360"/>
        <w:rPr>
          <w:rFonts w:ascii="Times New Roman" w:cs="Times New Roman" w:eastAsia="Times New Roman" w:hAnsi="Times New Roman"/>
          <w:color w:val="000000"/>
          <w:sz w:val="28"/>
          <w:szCs w:val="28"/>
          <w:u w:val="single"/>
        </w:rPr>
      </w:pPr>
      <w:r w:rsidDel="00000000" w:rsidR="00000000" w:rsidRPr="00000000">
        <w:rPr>
          <w:rFonts w:ascii="Times New Roman" w:cs="Times New Roman" w:eastAsia="Times New Roman" w:hAnsi="Times New Roman"/>
          <w:color w:val="000000"/>
          <w:sz w:val="28"/>
          <w:szCs w:val="28"/>
          <w:rtl w:val="0"/>
        </w:rPr>
        <w:t xml:space="preserve">Передаточные функции САУ </w:t>
      </w:r>
      <w:r w:rsidDel="00000000" w:rsidR="00000000" w:rsidRPr="00000000">
        <w:rPr>
          <w:rtl w:val="0"/>
        </w:rPr>
      </w:r>
    </w:p>
    <w:p w:rsidR="00000000" w:rsidDel="00000000" w:rsidP="00000000" w:rsidRDefault="00000000" w:rsidRPr="00000000" w14:paraId="0000036A">
      <w:pPr>
        <w:numPr>
          <w:ilvl w:val="0"/>
          <w:numId w:val="4"/>
        </w:numPr>
        <w:pBdr>
          <w:top w:space="0" w:sz="0" w:val="nil"/>
          <w:left w:space="0" w:sz="0" w:val="nil"/>
          <w:bottom w:space="0" w:sz="0" w:val="nil"/>
          <w:right w:space="0" w:sz="0" w:val="nil"/>
          <w:between w:space="0" w:sz="0" w:val="nil"/>
        </w:pBdr>
        <w:ind w:left="0" w:hanging="360"/>
        <w:rPr>
          <w:rFonts w:ascii="Times New Roman" w:cs="Times New Roman" w:eastAsia="Times New Roman" w:hAnsi="Times New Roman"/>
          <w:color w:val="000000"/>
          <w:sz w:val="28"/>
          <w:szCs w:val="28"/>
          <w:u w:val="single"/>
        </w:rPr>
      </w:pPr>
      <w:r w:rsidDel="00000000" w:rsidR="00000000" w:rsidRPr="00000000">
        <w:rPr>
          <w:rFonts w:ascii="Times New Roman" w:cs="Times New Roman" w:eastAsia="Times New Roman" w:hAnsi="Times New Roman"/>
          <w:color w:val="000000"/>
          <w:sz w:val="28"/>
          <w:szCs w:val="28"/>
          <w:rtl w:val="0"/>
        </w:rPr>
        <w:t xml:space="preserve">Динамические характеристики САУ </w:t>
      </w:r>
      <w:r w:rsidDel="00000000" w:rsidR="00000000" w:rsidRPr="00000000">
        <w:rPr>
          <w:rtl w:val="0"/>
        </w:rPr>
      </w:r>
    </w:p>
    <w:p w:rsidR="00000000" w:rsidDel="00000000" w:rsidP="00000000" w:rsidRDefault="00000000" w:rsidRPr="00000000" w14:paraId="0000036B">
      <w:pPr>
        <w:numPr>
          <w:ilvl w:val="0"/>
          <w:numId w:val="4"/>
        </w:numPr>
        <w:pBdr>
          <w:top w:space="0" w:sz="0" w:val="nil"/>
          <w:left w:space="0" w:sz="0" w:val="nil"/>
          <w:bottom w:space="0" w:sz="0" w:val="nil"/>
          <w:right w:space="0" w:sz="0" w:val="nil"/>
          <w:between w:space="0" w:sz="0" w:val="nil"/>
        </w:pBdr>
        <w:ind w:left="0" w:hanging="360"/>
        <w:rPr>
          <w:rFonts w:ascii="Times New Roman" w:cs="Times New Roman" w:eastAsia="Times New Roman" w:hAnsi="Times New Roman"/>
          <w:color w:val="000000"/>
          <w:sz w:val="28"/>
          <w:szCs w:val="28"/>
          <w:u w:val="single"/>
        </w:rPr>
      </w:pPr>
      <w:r w:rsidDel="00000000" w:rsidR="00000000" w:rsidRPr="00000000">
        <w:rPr>
          <w:rFonts w:ascii="Times New Roman" w:cs="Times New Roman" w:eastAsia="Times New Roman" w:hAnsi="Times New Roman"/>
          <w:color w:val="000000"/>
          <w:sz w:val="28"/>
          <w:szCs w:val="28"/>
          <w:rtl w:val="0"/>
        </w:rPr>
        <w:t xml:space="preserve">Временные характеристики САУ </w:t>
      </w:r>
      <w:r w:rsidDel="00000000" w:rsidR="00000000" w:rsidRPr="00000000">
        <w:rPr>
          <w:rtl w:val="0"/>
        </w:rPr>
      </w:r>
    </w:p>
    <w:p w:rsidR="00000000" w:rsidDel="00000000" w:rsidP="00000000" w:rsidRDefault="00000000" w:rsidRPr="00000000" w14:paraId="0000036C">
      <w:pPr>
        <w:numPr>
          <w:ilvl w:val="0"/>
          <w:numId w:val="4"/>
        </w:numPr>
        <w:pBdr>
          <w:top w:space="0" w:sz="0" w:val="nil"/>
          <w:left w:space="0" w:sz="0" w:val="nil"/>
          <w:bottom w:space="0" w:sz="0" w:val="nil"/>
          <w:right w:space="0" w:sz="0" w:val="nil"/>
          <w:between w:space="0" w:sz="0" w:val="nil"/>
        </w:pBdr>
        <w:ind w:left="0" w:hanging="360"/>
        <w:rPr>
          <w:rFonts w:ascii="Times New Roman" w:cs="Times New Roman" w:eastAsia="Times New Roman" w:hAnsi="Times New Roman"/>
          <w:color w:val="000000"/>
          <w:sz w:val="28"/>
          <w:szCs w:val="28"/>
          <w:u w:val="single"/>
        </w:rPr>
      </w:pPr>
      <w:r w:rsidDel="00000000" w:rsidR="00000000" w:rsidRPr="00000000">
        <w:rPr>
          <w:rFonts w:ascii="Times New Roman" w:cs="Times New Roman" w:eastAsia="Times New Roman" w:hAnsi="Times New Roman"/>
          <w:color w:val="000000"/>
          <w:sz w:val="28"/>
          <w:szCs w:val="28"/>
          <w:rtl w:val="0"/>
        </w:rPr>
        <w:t xml:space="preserve">Частотные характеристики   САУ </w:t>
      </w:r>
      <w:r w:rsidDel="00000000" w:rsidR="00000000" w:rsidRPr="00000000">
        <w:rPr>
          <w:rtl w:val="0"/>
        </w:rPr>
      </w:r>
    </w:p>
    <w:p w:rsidR="00000000" w:rsidDel="00000000" w:rsidP="00000000" w:rsidRDefault="00000000" w:rsidRPr="00000000" w14:paraId="0000036D">
      <w:pPr>
        <w:numPr>
          <w:ilvl w:val="0"/>
          <w:numId w:val="4"/>
        </w:numPr>
        <w:pBdr>
          <w:top w:space="0" w:sz="0" w:val="nil"/>
          <w:left w:space="0" w:sz="0" w:val="nil"/>
          <w:bottom w:space="0" w:sz="0" w:val="nil"/>
          <w:right w:space="0" w:sz="0" w:val="nil"/>
          <w:between w:space="0" w:sz="0" w:val="nil"/>
        </w:pBdr>
        <w:ind w:left="0" w:hanging="360"/>
        <w:rPr>
          <w:rFonts w:ascii="Times New Roman" w:cs="Times New Roman" w:eastAsia="Times New Roman" w:hAnsi="Times New Roman"/>
          <w:color w:val="000000"/>
          <w:sz w:val="28"/>
          <w:szCs w:val="28"/>
          <w:u w:val="single"/>
        </w:rPr>
      </w:pPr>
      <w:r w:rsidDel="00000000" w:rsidR="00000000" w:rsidRPr="00000000">
        <w:rPr>
          <w:rFonts w:ascii="Times New Roman" w:cs="Times New Roman" w:eastAsia="Times New Roman" w:hAnsi="Times New Roman"/>
          <w:color w:val="000000"/>
          <w:sz w:val="28"/>
          <w:szCs w:val="28"/>
          <w:rtl w:val="0"/>
        </w:rPr>
        <w:t xml:space="preserve">Логарифмические частотные характеристики САУ </w:t>
      </w:r>
      <w:r w:rsidDel="00000000" w:rsidR="00000000" w:rsidRPr="00000000">
        <w:rPr>
          <w:rtl w:val="0"/>
        </w:rPr>
      </w:r>
    </w:p>
    <w:p w:rsidR="00000000" w:rsidDel="00000000" w:rsidP="00000000" w:rsidRDefault="00000000" w:rsidRPr="00000000" w14:paraId="0000036E">
      <w:pPr>
        <w:numPr>
          <w:ilvl w:val="0"/>
          <w:numId w:val="4"/>
        </w:numPr>
        <w:pBdr>
          <w:top w:space="0" w:sz="0" w:val="nil"/>
          <w:left w:space="0" w:sz="0" w:val="nil"/>
          <w:bottom w:space="0" w:sz="0" w:val="nil"/>
          <w:right w:space="0" w:sz="0" w:val="nil"/>
          <w:between w:space="0" w:sz="0" w:val="nil"/>
        </w:pBdr>
        <w:ind w:left="0" w:hanging="360"/>
        <w:rPr>
          <w:rFonts w:ascii="Times New Roman" w:cs="Times New Roman" w:eastAsia="Times New Roman" w:hAnsi="Times New Roman"/>
          <w:color w:val="000000"/>
          <w:sz w:val="28"/>
          <w:szCs w:val="28"/>
          <w:u w:val="single"/>
        </w:rPr>
      </w:pPr>
      <w:r w:rsidDel="00000000" w:rsidR="00000000" w:rsidRPr="00000000">
        <w:rPr>
          <w:rFonts w:ascii="Times New Roman" w:cs="Times New Roman" w:eastAsia="Times New Roman" w:hAnsi="Times New Roman"/>
          <w:color w:val="000000"/>
          <w:sz w:val="28"/>
          <w:szCs w:val="28"/>
          <w:rtl w:val="0"/>
        </w:rPr>
        <w:t xml:space="preserve">Динамические звунья САУ </w:t>
      </w:r>
      <w:r w:rsidDel="00000000" w:rsidR="00000000" w:rsidRPr="00000000">
        <w:rPr>
          <w:rtl w:val="0"/>
        </w:rPr>
      </w:r>
    </w:p>
    <w:p w:rsidR="00000000" w:rsidDel="00000000" w:rsidP="00000000" w:rsidRDefault="00000000" w:rsidRPr="00000000" w14:paraId="0000036F">
      <w:pPr>
        <w:numPr>
          <w:ilvl w:val="0"/>
          <w:numId w:val="4"/>
        </w:numPr>
        <w:pBdr>
          <w:top w:space="0" w:sz="0" w:val="nil"/>
          <w:left w:space="0" w:sz="0" w:val="nil"/>
          <w:bottom w:space="0" w:sz="0" w:val="nil"/>
          <w:right w:space="0" w:sz="0" w:val="nil"/>
          <w:between w:space="0" w:sz="0" w:val="nil"/>
        </w:pBdr>
        <w:ind w:left="0" w:hanging="360"/>
        <w:rPr>
          <w:rFonts w:ascii="Times New Roman" w:cs="Times New Roman" w:eastAsia="Times New Roman" w:hAnsi="Times New Roman"/>
          <w:color w:val="000000"/>
          <w:sz w:val="28"/>
          <w:szCs w:val="28"/>
          <w:u w:val="single"/>
        </w:rPr>
      </w:pPr>
      <w:r w:rsidDel="00000000" w:rsidR="00000000" w:rsidRPr="00000000">
        <w:rPr>
          <w:rFonts w:ascii="Times New Roman" w:cs="Times New Roman" w:eastAsia="Times New Roman" w:hAnsi="Times New Roman"/>
          <w:color w:val="000000"/>
          <w:sz w:val="28"/>
          <w:szCs w:val="28"/>
          <w:rtl w:val="0"/>
        </w:rPr>
        <w:t xml:space="preserve">Соединения динамических звеньев </w:t>
      </w:r>
      <w:r w:rsidDel="00000000" w:rsidR="00000000" w:rsidRPr="00000000">
        <w:rPr>
          <w:rtl w:val="0"/>
        </w:rPr>
      </w:r>
    </w:p>
    <w:p w:rsidR="00000000" w:rsidDel="00000000" w:rsidP="00000000" w:rsidRDefault="00000000" w:rsidRPr="00000000" w14:paraId="00000370">
      <w:pPr>
        <w:numPr>
          <w:ilvl w:val="0"/>
          <w:numId w:val="4"/>
        </w:numPr>
        <w:pBdr>
          <w:top w:space="0" w:sz="0" w:val="nil"/>
          <w:left w:space="0" w:sz="0" w:val="nil"/>
          <w:bottom w:space="0" w:sz="0" w:val="nil"/>
          <w:right w:space="0" w:sz="0" w:val="nil"/>
          <w:between w:space="0" w:sz="0" w:val="nil"/>
        </w:pBdr>
        <w:ind w:left="0" w:hanging="360"/>
        <w:rPr>
          <w:rFonts w:ascii="Times New Roman" w:cs="Times New Roman" w:eastAsia="Times New Roman" w:hAnsi="Times New Roman"/>
          <w:color w:val="000000"/>
          <w:sz w:val="28"/>
          <w:szCs w:val="28"/>
          <w:u w:val="single"/>
        </w:rPr>
      </w:pPr>
      <w:r w:rsidDel="00000000" w:rsidR="00000000" w:rsidRPr="00000000">
        <w:rPr>
          <w:rFonts w:ascii="Times New Roman" w:cs="Times New Roman" w:eastAsia="Times New Roman" w:hAnsi="Times New Roman"/>
          <w:color w:val="000000"/>
          <w:sz w:val="28"/>
          <w:szCs w:val="28"/>
          <w:rtl w:val="0"/>
        </w:rPr>
        <w:t xml:space="preserve">Характеристики типовых динамических звеньев </w:t>
      </w:r>
      <w:r w:rsidDel="00000000" w:rsidR="00000000" w:rsidRPr="00000000">
        <w:rPr>
          <w:rtl w:val="0"/>
        </w:rPr>
      </w:r>
    </w:p>
    <w:p w:rsidR="00000000" w:rsidDel="00000000" w:rsidP="00000000" w:rsidRDefault="00000000" w:rsidRPr="00000000" w14:paraId="00000371">
      <w:pPr>
        <w:numPr>
          <w:ilvl w:val="0"/>
          <w:numId w:val="4"/>
        </w:numPr>
        <w:pBdr>
          <w:top w:space="0" w:sz="0" w:val="nil"/>
          <w:left w:space="0" w:sz="0" w:val="nil"/>
          <w:bottom w:space="0" w:sz="0" w:val="nil"/>
          <w:right w:space="0" w:sz="0" w:val="nil"/>
          <w:between w:space="0" w:sz="0" w:val="nil"/>
        </w:pBdr>
        <w:ind w:left="0" w:hanging="360"/>
        <w:rPr>
          <w:rFonts w:ascii="Times New Roman" w:cs="Times New Roman" w:eastAsia="Times New Roman" w:hAnsi="Times New Roman"/>
          <w:color w:val="000000"/>
          <w:sz w:val="28"/>
          <w:szCs w:val="28"/>
          <w:u w:val="single"/>
        </w:rPr>
      </w:pPr>
      <w:r w:rsidDel="00000000" w:rsidR="00000000" w:rsidRPr="00000000">
        <w:rPr>
          <w:rFonts w:ascii="Times New Roman" w:cs="Times New Roman" w:eastAsia="Times New Roman" w:hAnsi="Times New Roman"/>
          <w:color w:val="000000"/>
          <w:sz w:val="28"/>
          <w:szCs w:val="28"/>
          <w:rtl w:val="0"/>
        </w:rPr>
        <w:t xml:space="preserve">Основные понятия теории устойчивости </w:t>
      </w:r>
      <w:r w:rsidDel="00000000" w:rsidR="00000000" w:rsidRPr="00000000">
        <w:rPr>
          <w:rtl w:val="0"/>
        </w:rPr>
      </w:r>
    </w:p>
    <w:p w:rsidR="00000000" w:rsidDel="00000000" w:rsidP="00000000" w:rsidRDefault="00000000" w:rsidRPr="00000000" w14:paraId="00000372">
      <w:pPr>
        <w:numPr>
          <w:ilvl w:val="0"/>
          <w:numId w:val="4"/>
        </w:numPr>
        <w:pBdr>
          <w:top w:space="0" w:sz="0" w:val="nil"/>
          <w:left w:space="0" w:sz="0" w:val="nil"/>
          <w:bottom w:space="0" w:sz="0" w:val="nil"/>
          <w:right w:space="0" w:sz="0" w:val="nil"/>
          <w:between w:space="0" w:sz="0" w:val="nil"/>
        </w:pBdr>
        <w:ind w:left="0" w:hanging="360"/>
        <w:rPr>
          <w:rFonts w:ascii="Times New Roman" w:cs="Times New Roman" w:eastAsia="Times New Roman" w:hAnsi="Times New Roman"/>
          <w:color w:val="000000"/>
          <w:sz w:val="28"/>
          <w:szCs w:val="28"/>
          <w:u w:val="single"/>
        </w:rPr>
      </w:pPr>
      <w:r w:rsidDel="00000000" w:rsidR="00000000" w:rsidRPr="00000000">
        <w:rPr>
          <w:rFonts w:ascii="Times New Roman" w:cs="Times New Roman" w:eastAsia="Times New Roman" w:hAnsi="Times New Roman"/>
          <w:color w:val="000000"/>
          <w:sz w:val="28"/>
          <w:szCs w:val="28"/>
          <w:rtl w:val="0"/>
        </w:rPr>
        <w:t xml:space="preserve">Исследование устойчивости по уравнениям первого приближения </w:t>
      </w:r>
      <w:r w:rsidDel="00000000" w:rsidR="00000000" w:rsidRPr="00000000">
        <w:rPr>
          <w:rtl w:val="0"/>
        </w:rPr>
      </w:r>
    </w:p>
    <w:p w:rsidR="00000000" w:rsidDel="00000000" w:rsidP="00000000" w:rsidRDefault="00000000" w:rsidRPr="00000000" w14:paraId="00000373">
      <w:pPr>
        <w:numPr>
          <w:ilvl w:val="0"/>
          <w:numId w:val="4"/>
        </w:numPr>
        <w:pBdr>
          <w:top w:space="0" w:sz="0" w:val="nil"/>
          <w:left w:space="0" w:sz="0" w:val="nil"/>
          <w:bottom w:space="0" w:sz="0" w:val="nil"/>
          <w:right w:space="0" w:sz="0" w:val="nil"/>
          <w:between w:space="0" w:sz="0" w:val="nil"/>
        </w:pBdr>
        <w:ind w:left="0" w:hanging="360"/>
        <w:rPr>
          <w:rFonts w:ascii="Times New Roman" w:cs="Times New Roman" w:eastAsia="Times New Roman" w:hAnsi="Times New Roman"/>
          <w:color w:val="000000"/>
          <w:sz w:val="28"/>
          <w:szCs w:val="28"/>
          <w:u w:val="single"/>
        </w:rPr>
      </w:pPr>
      <w:r w:rsidDel="00000000" w:rsidR="00000000" w:rsidRPr="00000000">
        <w:rPr>
          <w:rFonts w:ascii="Times New Roman" w:cs="Times New Roman" w:eastAsia="Times New Roman" w:hAnsi="Times New Roman"/>
          <w:color w:val="000000"/>
          <w:sz w:val="28"/>
          <w:szCs w:val="28"/>
          <w:rtl w:val="0"/>
        </w:rPr>
        <w:t xml:space="preserve">Алгебраические критерии устойчивости </w:t>
      </w:r>
      <w:r w:rsidDel="00000000" w:rsidR="00000000" w:rsidRPr="00000000">
        <w:rPr>
          <w:rtl w:val="0"/>
        </w:rPr>
      </w:r>
    </w:p>
    <w:p w:rsidR="00000000" w:rsidDel="00000000" w:rsidP="00000000" w:rsidRDefault="00000000" w:rsidRPr="00000000" w14:paraId="00000374">
      <w:pPr>
        <w:numPr>
          <w:ilvl w:val="0"/>
          <w:numId w:val="4"/>
        </w:numPr>
        <w:pBdr>
          <w:top w:space="0" w:sz="0" w:val="nil"/>
          <w:left w:space="0" w:sz="0" w:val="nil"/>
          <w:bottom w:space="0" w:sz="0" w:val="nil"/>
          <w:right w:space="0" w:sz="0" w:val="nil"/>
          <w:between w:space="0" w:sz="0" w:val="nil"/>
        </w:pBdr>
        <w:ind w:left="0" w:hanging="360"/>
        <w:rPr>
          <w:rFonts w:ascii="Times New Roman" w:cs="Times New Roman" w:eastAsia="Times New Roman" w:hAnsi="Times New Roman"/>
          <w:color w:val="000000"/>
          <w:sz w:val="28"/>
          <w:szCs w:val="28"/>
          <w:u w:val="single"/>
        </w:rPr>
      </w:pPr>
      <w:r w:rsidDel="00000000" w:rsidR="00000000" w:rsidRPr="00000000">
        <w:rPr>
          <w:rFonts w:ascii="Times New Roman" w:cs="Times New Roman" w:eastAsia="Times New Roman" w:hAnsi="Times New Roman"/>
          <w:color w:val="000000"/>
          <w:sz w:val="28"/>
          <w:szCs w:val="28"/>
          <w:rtl w:val="0"/>
        </w:rPr>
        <w:t xml:space="preserve">Необходимое условие устойчивости </w:t>
      </w:r>
      <w:r w:rsidDel="00000000" w:rsidR="00000000" w:rsidRPr="00000000">
        <w:rPr>
          <w:rtl w:val="0"/>
        </w:rPr>
      </w:r>
    </w:p>
    <w:p w:rsidR="00000000" w:rsidDel="00000000" w:rsidP="00000000" w:rsidRDefault="00000000" w:rsidRPr="00000000" w14:paraId="00000375">
      <w:pPr>
        <w:numPr>
          <w:ilvl w:val="0"/>
          <w:numId w:val="4"/>
        </w:numPr>
        <w:pBdr>
          <w:top w:space="0" w:sz="0" w:val="nil"/>
          <w:left w:space="0" w:sz="0" w:val="nil"/>
          <w:bottom w:space="0" w:sz="0" w:val="nil"/>
          <w:right w:space="0" w:sz="0" w:val="nil"/>
          <w:between w:space="0" w:sz="0" w:val="nil"/>
        </w:pBdr>
        <w:ind w:left="0" w:hanging="360"/>
        <w:rPr>
          <w:rFonts w:ascii="Times New Roman" w:cs="Times New Roman" w:eastAsia="Times New Roman" w:hAnsi="Times New Roman"/>
          <w:color w:val="000000"/>
          <w:sz w:val="28"/>
          <w:szCs w:val="28"/>
          <w:u w:val="single"/>
        </w:rPr>
      </w:pPr>
      <w:r w:rsidDel="00000000" w:rsidR="00000000" w:rsidRPr="00000000">
        <w:rPr>
          <w:rFonts w:ascii="Times New Roman" w:cs="Times New Roman" w:eastAsia="Times New Roman" w:hAnsi="Times New Roman"/>
          <w:color w:val="000000"/>
          <w:sz w:val="28"/>
          <w:szCs w:val="28"/>
          <w:rtl w:val="0"/>
        </w:rPr>
        <w:t xml:space="preserve">Критерий устойчивости Гурвица </w:t>
      </w:r>
      <w:r w:rsidDel="00000000" w:rsidR="00000000" w:rsidRPr="00000000">
        <w:rPr>
          <w:rtl w:val="0"/>
        </w:rPr>
      </w:r>
    </w:p>
    <w:p w:rsidR="00000000" w:rsidDel="00000000" w:rsidP="00000000" w:rsidRDefault="00000000" w:rsidRPr="00000000" w14:paraId="00000376">
      <w:pPr>
        <w:numPr>
          <w:ilvl w:val="0"/>
          <w:numId w:val="4"/>
        </w:numPr>
        <w:pBdr>
          <w:top w:space="0" w:sz="0" w:val="nil"/>
          <w:left w:space="0" w:sz="0" w:val="nil"/>
          <w:bottom w:space="0" w:sz="0" w:val="nil"/>
          <w:right w:space="0" w:sz="0" w:val="nil"/>
          <w:between w:space="0" w:sz="0" w:val="nil"/>
        </w:pBdr>
        <w:ind w:left="0" w:hanging="360"/>
        <w:rPr>
          <w:rFonts w:ascii="Times New Roman" w:cs="Times New Roman" w:eastAsia="Times New Roman" w:hAnsi="Times New Roman"/>
          <w:color w:val="000000"/>
          <w:sz w:val="28"/>
          <w:szCs w:val="28"/>
          <w:u w:val="single"/>
        </w:rPr>
      </w:pPr>
      <w:r w:rsidDel="00000000" w:rsidR="00000000" w:rsidRPr="00000000">
        <w:rPr>
          <w:rFonts w:ascii="Times New Roman" w:cs="Times New Roman" w:eastAsia="Times New Roman" w:hAnsi="Times New Roman"/>
          <w:color w:val="000000"/>
          <w:sz w:val="28"/>
          <w:szCs w:val="28"/>
          <w:rtl w:val="0"/>
        </w:rPr>
        <w:t xml:space="preserve">Критерий устойчивости Рауса </w:t>
      </w:r>
      <w:r w:rsidDel="00000000" w:rsidR="00000000" w:rsidRPr="00000000">
        <w:rPr>
          <w:rtl w:val="0"/>
        </w:rPr>
      </w:r>
    </w:p>
    <w:p w:rsidR="00000000" w:rsidDel="00000000" w:rsidP="00000000" w:rsidRDefault="00000000" w:rsidRPr="00000000" w14:paraId="00000377">
      <w:pPr>
        <w:numPr>
          <w:ilvl w:val="0"/>
          <w:numId w:val="4"/>
        </w:numPr>
        <w:pBdr>
          <w:top w:space="0" w:sz="0" w:val="nil"/>
          <w:left w:space="0" w:sz="0" w:val="nil"/>
          <w:bottom w:space="0" w:sz="0" w:val="nil"/>
          <w:right w:space="0" w:sz="0" w:val="nil"/>
          <w:between w:space="0" w:sz="0" w:val="nil"/>
        </w:pBdr>
        <w:ind w:left="0" w:hanging="360"/>
        <w:rPr>
          <w:rFonts w:ascii="Times New Roman" w:cs="Times New Roman" w:eastAsia="Times New Roman" w:hAnsi="Times New Roman"/>
          <w:color w:val="000000"/>
          <w:sz w:val="28"/>
          <w:szCs w:val="28"/>
          <w:u w:val="single"/>
        </w:rPr>
      </w:pPr>
      <w:r w:rsidDel="00000000" w:rsidR="00000000" w:rsidRPr="00000000">
        <w:rPr>
          <w:rFonts w:ascii="Times New Roman" w:cs="Times New Roman" w:eastAsia="Times New Roman" w:hAnsi="Times New Roman"/>
          <w:color w:val="000000"/>
          <w:sz w:val="28"/>
          <w:szCs w:val="28"/>
          <w:rtl w:val="0"/>
        </w:rPr>
        <w:t xml:space="preserve">Частотные критерии устойчивости </w:t>
      </w:r>
      <w:r w:rsidDel="00000000" w:rsidR="00000000" w:rsidRPr="00000000">
        <w:rPr>
          <w:rtl w:val="0"/>
        </w:rPr>
      </w:r>
    </w:p>
    <w:p w:rsidR="00000000" w:rsidDel="00000000" w:rsidP="00000000" w:rsidRDefault="00000000" w:rsidRPr="00000000" w14:paraId="00000378">
      <w:pPr>
        <w:numPr>
          <w:ilvl w:val="0"/>
          <w:numId w:val="4"/>
        </w:numPr>
        <w:pBdr>
          <w:top w:space="0" w:sz="0" w:val="nil"/>
          <w:left w:space="0" w:sz="0" w:val="nil"/>
          <w:bottom w:space="0" w:sz="0" w:val="nil"/>
          <w:right w:space="0" w:sz="0" w:val="nil"/>
          <w:between w:space="0" w:sz="0" w:val="nil"/>
        </w:pBdr>
        <w:ind w:left="0" w:hanging="360"/>
        <w:rPr>
          <w:rFonts w:ascii="Times New Roman" w:cs="Times New Roman" w:eastAsia="Times New Roman" w:hAnsi="Times New Roman"/>
          <w:color w:val="000000"/>
          <w:sz w:val="28"/>
          <w:szCs w:val="28"/>
          <w:u w:val="single"/>
        </w:rPr>
      </w:pPr>
      <w:r w:rsidDel="00000000" w:rsidR="00000000" w:rsidRPr="00000000">
        <w:rPr>
          <w:rFonts w:ascii="Times New Roman" w:cs="Times New Roman" w:eastAsia="Times New Roman" w:hAnsi="Times New Roman"/>
          <w:color w:val="000000"/>
          <w:sz w:val="28"/>
          <w:szCs w:val="28"/>
          <w:rtl w:val="0"/>
        </w:rPr>
        <w:t xml:space="preserve">Принцип аргумента </w:t>
      </w:r>
      <w:r w:rsidDel="00000000" w:rsidR="00000000" w:rsidRPr="00000000">
        <w:rPr>
          <w:rtl w:val="0"/>
        </w:rPr>
      </w:r>
    </w:p>
    <w:p w:rsidR="00000000" w:rsidDel="00000000" w:rsidP="00000000" w:rsidRDefault="00000000" w:rsidRPr="00000000" w14:paraId="00000379">
      <w:pPr>
        <w:numPr>
          <w:ilvl w:val="0"/>
          <w:numId w:val="4"/>
        </w:numPr>
        <w:pBdr>
          <w:top w:space="0" w:sz="0" w:val="nil"/>
          <w:left w:space="0" w:sz="0" w:val="nil"/>
          <w:bottom w:space="0" w:sz="0" w:val="nil"/>
          <w:right w:space="0" w:sz="0" w:val="nil"/>
          <w:between w:space="0" w:sz="0" w:val="nil"/>
        </w:pBdr>
        <w:ind w:left="0" w:hanging="360"/>
        <w:rPr>
          <w:rFonts w:ascii="Times New Roman" w:cs="Times New Roman" w:eastAsia="Times New Roman" w:hAnsi="Times New Roman"/>
          <w:color w:val="000000"/>
          <w:sz w:val="28"/>
          <w:szCs w:val="28"/>
          <w:u w:val="single"/>
        </w:rPr>
      </w:pPr>
      <w:r w:rsidDel="00000000" w:rsidR="00000000" w:rsidRPr="00000000">
        <w:rPr>
          <w:rFonts w:ascii="Times New Roman" w:cs="Times New Roman" w:eastAsia="Times New Roman" w:hAnsi="Times New Roman"/>
          <w:color w:val="000000"/>
          <w:sz w:val="28"/>
          <w:szCs w:val="28"/>
          <w:rtl w:val="0"/>
        </w:rPr>
        <w:t xml:space="preserve">Критерий устойчивости Михайлова </w:t>
      </w:r>
      <w:r w:rsidDel="00000000" w:rsidR="00000000" w:rsidRPr="00000000">
        <w:rPr>
          <w:rtl w:val="0"/>
        </w:rPr>
      </w:r>
    </w:p>
    <w:p w:rsidR="00000000" w:rsidDel="00000000" w:rsidP="00000000" w:rsidRDefault="00000000" w:rsidRPr="00000000" w14:paraId="0000037A">
      <w:pPr>
        <w:numPr>
          <w:ilvl w:val="0"/>
          <w:numId w:val="4"/>
        </w:numPr>
        <w:pBdr>
          <w:top w:space="0" w:sz="0" w:val="nil"/>
          <w:left w:space="0" w:sz="0" w:val="nil"/>
          <w:bottom w:space="0" w:sz="0" w:val="nil"/>
          <w:right w:space="0" w:sz="0" w:val="nil"/>
          <w:between w:space="0" w:sz="0" w:val="nil"/>
        </w:pBdr>
        <w:ind w:left="0" w:hanging="360"/>
        <w:rPr>
          <w:rFonts w:ascii="Times New Roman" w:cs="Times New Roman" w:eastAsia="Times New Roman" w:hAnsi="Times New Roman"/>
          <w:color w:val="000000"/>
          <w:sz w:val="28"/>
          <w:szCs w:val="28"/>
          <w:u w:val="single"/>
        </w:rPr>
      </w:pPr>
      <w:r w:rsidDel="00000000" w:rsidR="00000000" w:rsidRPr="00000000">
        <w:rPr>
          <w:rFonts w:ascii="Times New Roman" w:cs="Times New Roman" w:eastAsia="Times New Roman" w:hAnsi="Times New Roman"/>
          <w:color w:val="000000"/>
          <w:sz w:val="28"/>
          <w:szCs w:val="28"/>
          <w:rtl w:val="0"/>
        </w:rPr>
        <w:t xml:space="preserve">Критерий устойчивости Найквиста </w:t>
      </w:r>
      <w:r w:rsidDel="00000000" w:rsidR="00000000" w:rsidRPr="00000000">
        <w:rPr>
          <w:rtl w:val="0"/>
        </w:rPr>
      </w:r>
    </w:p>
    <w:p w:rsidR="00000000" w:rsidDel="00000000" w:rsidP="00000000" w:rsidRDefault="00000000" w:rsidRPr="00000000" w14:paraId="0000037B">
      <w:pPr>
        <w:numPr>
          <w:ilvl w:val="0"/>
          <w:numId w:val="4"/>
        </w:numPr>
        <w:pBdr>
          <w:top w:space="0" w:sz="0" w:val="nil"/>
          <w:left w:space="0" w:sz="0" w:val="nil"/>
          <w:bottom w:space="0" w:sz="0" w:val="nil"/>
          <w:right w:space="0" w:sz="0" w:val="nil"/>
          <w:between w:space="0" w:sz="0" w:val="nil"/>
        </w:pBdr>
        <w:ind w:left="0" w:hanging="360"/>
        <w:rPr>
          <w:rFonts w:ascii="Times New Roman" w:cs="Times New Roman" w:eastAsia="Times New Roman" w:hAnsi="Times New Roman"/>
          <w:color w:val="000000"/>
          <w:sz w:val="28"/>
          <w:szCs w:val="28"/>
          <w:u w:val="single"/>
        </w:rPr>
      </w:pPr>
      <w:r w:rsidDel="00000000" w:rsidR="00000000" w:rsidRPr="00000000">
        <w:rPr>
          <w:rFonts w:ascii="Times New Roman" w:cs="Times New Roman" w:eastAsia="Times New Roman" w:hAnsi="Times New Roman"/>
          <w:color w:val="000000"/>
          <w:sz w:val="28"/>
          <w:szCs w:val="28"/>
          <w:rtl w:val="0"/>
        </w:rPr>
        <w:t xml:space="preserve">Запасы устойчивости </w:t>
      </w:r>
      <w:r w:rsidDel="00000000" w:rsidR="00000000" w:rsidRPr="00000000">
        <w:rPr>
          <w:rtl w:val="0"/>
        </w:rPr>
      </w:r>
    </w:p>
    <w:p w:rsidR="00000000" w:rsidDel="00000000" w:rsidP="00000000" w:rsidRDefault="00000000" w:rsidRPr="00000000" w14:paraId="0000037C">
      <w:pPr>
        <w:numPr>
          <w:ilvl w:val="0"/>
          <w:numId w:val="4"/>
        </w:numPr>
        <w:pBdr>
          <w:top w:space="0" w:sz="0" w:val="nil"/>
          <w:left w:space="0" w:sz="0" w:val="nil"/>
          <w:bottom w:space="0" w:sz="0" w:val="nil"/>
          <w:right w:space="0" w:sz="0" w:val="nil"/>
          <w:between w:space="0" w:sz="0" w:val="nil"/>
        </w:pBdr>
        <w:ind w:left="0" w:hanging="360"/>
        <w:rPr>
          <w:rFonts w:ascii="Times New Roman" w:cs="Times New Roman" w:eastAsia="Times New Roman" w:hAnsi="Times New Roman"/>
          <w:color w:val="000000"/>
          <w:sz w:val="28"/>
          <w:szCs w:val="28"/>
          <w:u w:val="single"/>
        </w:rPr>
      </w:pPr>
      <w:r w:rsidDel="00000000" w:rsidR="00000000" w:rsidRPr="00000000">
        <w:rPr>
          <w:rFonts w:ascii="Times New Roman" w:cs="Times New Roman" w:eastAsia="Times New Roman" w:hAnsi="Times New Roman"/>
          <w:color w:val="000000"/>
          <w:sz w:val="28"/>
          <w:szCs w:val="28"/>
          <w:rtl w:val="0"/>
        </w:rPr>
        <w:t xml:space="preserve">Оценка устойчивости по ЛЧХ </w:t>
      </w:r>
      <w:r w:rsidDel="00000000" w:rsidR="00000000" w:rsidRPr="00000000">
        <w:rPr>
          <w:rtl w:val="0"/>
        </w:rPr>
      </w:r>
    </w:p>
    <w:p w:rsidR="00000000" w:rsidDel="00000000" w:rsidP="00000000" w:rsidRDefault="00000000" w:rsidRPr="00000000" w14:paraId="0000037D">
      <w:pPr>
        <w:numPr>
          <w:ilvl w:val="0"/>
          <w:numId w:val="4"/>
        </w:numPr>
        <w:pBdr>
          <w:top w:space="0" w:sz="0" w:val="nil"/>
          <w:left w:space="0" w:sz="0" w:val="nil"/>
          <w:bottom w:space="0" w:sz="0" w:val="nil"/>
          <w:right w:space="0" w:sz="0" w:val="nil"/>
          <w:between w:space="0" w:sz="0" w:val="nil"/>
        </w:pBdr>
        <w:ind w:left="0" w:hanging="360"/>
        <w:rPr>
          <w:rFonts w:ascii="Times New Roman" w:cs="Times New Roman" w:eastAsia="Times New Roman" w:hAnsi="Times New Roman"/>
          <w:color w:val="000000"/>
          <w:sz w:val="28"/>
          <w:szCs w:val="28"/>
          <w:u w:val="single"/>
        </w:rPr>
      </w:pPr>
      <w:r w:rsidDel="00000000" w:rsidR="00000000" w:rsidRPr="00000000">
        <w:rPr>
          <w:rFonts w:ascii="Times New Roman" w:cs="Times New Roman" w:eastAsia="Times New Roman" w:hAnsi="Times New Roman"/>
          <w:color w:val="000000"/>
          <w:sz w:val="28"/>
          <w:szCs w:val="28"/>
          <w:rtl w:val="0"/>
        </w:rPr>
        <w:t xml:space="preserve">Выделение областей устойчивости </w:t>
      </w:r>
      <w:r w:rsidDel="00000000" w:rsidR="00000000" w:rsidRPr="00000000">
        <w:rPr>
          <w:rtl w:val="0"/>
        </w:rPr>
      </w:r>
    </w:p>
    <w:p w:rsidR="00000000" w:rsidDel="00000000" w:rsidP="00000000" w:rsidRDefault="00000000" w:rsidRPr="00000000" w14:paraId="0000037E">
      <w:pPr>
        <w:numPr>
          <w:ilvl w:val="0"/>
          <w:numId w:val="4"/>
        </w:numPr>
        <w:pBdr>
          <w:top w:space="0" w:sz="0" w:val="nil"/>
          <w:left w:space="0" w:sz="0" w:val="nil"/>
          <w:bottom w:space="0" w:sz="0" w:val="nil"/>
          <w:right w:space="0" w:sz="0" w:val="nil"/>
          <w:between w:space="0" w:sz="0" w:val="nil"/>
        </w:pBdr>
        <w:ind w:left="0" w:hanging="360"/>
        <w:rPr>
          <w:rFonts w:ascii="Times New Roman" w:cs="Times New Roman" w:eastAsia="Times New Roman" w:hAnsi="Times New Roman"/>
          <w:color w:val="000000"/>
          <w:sz w:val="28"/>
          <w:szCs w:val="28"/>
          <w:u w:val="single"/>
        </w:rPr>
      </w:pPr>
      <w:r w:rsidDel="00000000" w:rsidR="00000000" w:rsidRPr="00000000">
        <w:rPr>
          <w:rFonts w:ascii="Times New Roman" w:cs="Times New Roman" w:eastAsia="Times New Roman" w:hAnsi="Times New Roman"/>
          <w:color w:val="000000"/>
          <w:sz w:val="28"/>
          <w:szCs w:val="28"/>
          <w:rtl w:val="0"/>
        </w:rPr>
        <w:t xml:space="preserve">Построение области  устойчивости по алгебраическим критериям </w:t>
      </w:r>
      <w:r w:rsidDel="00000000" w:rsidR="00000000" w:rsidRPr="00000000">
        <w:rPr>
          <w:rtl w:val="0"/>
        </w:rPr>
      </w:r>
    </w:p>
    <w:p w:rsidR="00000000" w:rsidDel="00000000" w:rsidP="00000000" w:rsidRDefault="00000000" w:rsidRPr="00000000" w14:paraId="0000037F">
      <w:pPr>
        <w:numPr>
          <w:ilvl w:val="0"/>
          <w:numId w:val="4"/>
        </w:numPr>
        <w:pBdr>
          <w:top w:space="0" w:sz="0" w:val="nil"/>
          <w:left w:space="0" w:sz="0" w:val="nil"/>
          <w:bottom w:space="0" w:sz="0" w:val="nil"/>
          <w:right w:space="0" w:sz="0" w:val="nil"/>
          <w:between w:space="0" w:sz="0" w:val="nil"/>
        </w:pBdr>
        <w:ind w:left="0" w:hanging="360"/>
        <w:rPr>
          <w:rFonts w:ascii="Times New Roman" w:cs="Times New Roman" w:eastAsia="Times New Roman" w:hAnsi="Times New Roman"/>
          <w:color w:val="000000"/>
          <w:sz w:val="28"/>
          <w:szCs w:val="28"/>
          <w:u w:val="single"/>
        </w:rPr>
      </w:pPr>
      <w:r w:rsidDel="00000000" w:rsidR="00000000" w:rsidRPr="00000000">
        <w:rPr>
          <w:rFonts w:ascii="Times New Roman" w:cs="Times New Roman" w:eastAsia="Times New Roman" w:hAnsi="Times New Roman"/>
          <w:color w:val="000000"/>
          <w:sz w:val="28"/>
          <w:szCs w:val="28"/>
          <w:rtl w:val="0"/>
        </w:rPr>
        <w:t xml:space="preserve">Д – разбиение в плоскости одного параметра </w:t>
      </w:r>
      <w:r w:rsidDel="00000000" w:rsidR="00000000" w:rsidRPr="00000000">
        <w:rPr>
          <w:rtl w:val="0"/>
        </w:rPr>
      </w:r>
    </w:p>
    <w:p w:rsidR="00000000" w:rsidDel="00000000" w:rsidP="00000000" w:rsidRDefault="00000000" w:rsidRPr="00000000" w14:paraId="00000380">
      <w:pPr>
        <w:numPr>
          <w:ilvl w:val="0"/>
          <w:numId w:val="4"/>
        </w:numPr>
        <w:pBdr>
          <w:top w:space="0" w:sz="0" w:val="nil"/>
          <w:left w:space="0" w:sz="0" w:val="nil"/>
          <w:bottom w:space="0" w:sz="0" w:val="nil"/>
          <w:right w:space="0" w:sz="0" w:val="nil"/>
          <w:between w:space="0" w:sz="0" w:val="nil"/>
        </w:pBdr>
        <w:ind w:left="0" w:hanging="360"/>
        <w:rPr>
          <w:rFonts w:ascii="Times New Roman" w:cs="Times New Roman" w:eastAsia="Times New Roman" w:hAnsi="Times New Roman"/>
          <w:color w:val="000000"/>
          <w:sz w:val="28"/>
          <w:szCs w:val="28"/>
          <w:u w:val="single"/>
        </w:rPr>
      </w:pPr>
      <w:r w:rsidDel="00000000" w:rsidR="00000000" w:rsidRPr="00000000">
        <w:rPr>
          <w:rFonts w:ascii="Times New Roman" w:cs="Times New Roman" w:eastAsia="Times New Roman" w:hAnsi="Times New Roman"/>
          <w:color w:val="000000"/>
          <w:sz w:val="28"/>
          <w:szCs w:val="28"/>
          <w:rtl w:val="0"/>
        </w:rPr>
        <w:t xml:space="preserve">Д – разбиение в плоскости двух параметров </w:t>
      </w:r>
      <w:r w:rsidDel="00000000" w:rsidR="00000000" w:rsidRPr="00000000">
        <w:rPr>
          <w:rtl w:val="0"/>
        </w:rPr>
      </w:r>
    </w:p>
    <w:p w:rsidR="00000000" w:rsidDel="00000000" w:rsidP="00000000" w:rsidRDefault="00000000" w:rsidRPr="00000000" w14:paraId="00000381">
      <w:pPr>
        <w:numPr>
          <w:ilvl w:val="0"/>
          <w:numId w:val="4"/>
        </w:numPr>
        <w:pBdr>
          <w:top w:space="0" w:sz="0" w:val="nil"/>
          <w:left w:space="0" w:sz="0" w:val="nil"/>
          <w:bottom w:space="0" w:sz="0" w:val="nil"/>
          <w:right w:space="0" w:sz="0" w:val="nil"/>
          <w:between w:space="0" w:sz="0" w:val="nil"/>
        </w:pBdr>
        <w:ind w:left="0" w:hanging="360"/>
        <w:rPr>
          <w:rFonts w:ascii="Times New Roman" w:cs="Times New Roman" w:eastAsia="Times New Roman" w:hAnsi="Times New Roman"/>
          <w:color w:val="000000"/>
          <w:sz w:val="28"/>
          <w:szCs w:val="28"/>
          <w:u w:val="single"/>
        </w:rPr>
      </w:pPr>
      <w:r w:rsidDel="00000000" w:rsidR="00000000" w:rsidRPr="00000000">
        <w:rPr>
          <w:rFonts w:ascii="Times New Roman" w:cs="Times New Roman" w:eastAsia="Times New Roman" w:hAnsi="Times New Roman"/>
          <w:color w:val="000000"/>
          <w:sz w:val="28"/>
          <w:szCs w:val="28"/>
          <w:rtl w:val="0"/>
        </w:rPr>
        <w:t xml:space="preserve">Показатели качества САУ </w:t>
      </w:r>
      <w:r w:rsidDel="00000000" w:rsidR="00000000" w:rsidRPr="00000000">
        <w:rPr>
          <w:rtl w:val="0"/>
        </w:rPr>
      </w:r>
    </w:p>
    <w:p w:rsidR="00000000" w:rsidDel="00000000" w:rsidP="00000000" w:rsidRDefault="00000000" w:rsidRPr="00000000" w14:paraId="00000382">
      <w:pPr>
        <w:numPr>
          <w:ilvl w:val="0"/>
          <w:numId w:val="4"/>
        </w:numPr>
        <w:pBdr>
          <w:top w:space="0" w:sz="0" w:val="nil"/>
          <w:left w:space="0" w:sz="0" w:val="nil"/>
          <w:bottom w:space="0" w:sz="0" w:val="nil"/>
          <w:right w:space="0" w:sz="0" w:val="nil"/>
          <w:between w:space="0" w:sz="0" w:val="nil"/>
        </w:pBdr>
        <w:ind w:left="0" w:hanging="360"/>
        <w:rPr>
          <w:rFonts w:ascii="Times New Roman" w:cs="Times New Roman" w:eastAsia="Times New Roman" w:hAnsi="Times New Roman"/>
          <w:color w:val="000000"/>
          <w:sz w:val="28"/>
          <w:szCs w:val="28"/>
          <w:u w:val="single"/>
        </w:rPr>
      </w:pPr>
      <w:r w:rsidDel="00000000" w:rsidR="00000000" w:rsidRPr="00000000">
        <w:rPr>
          <w:rFonts w:ascii="Times New Roman" w:cs="Times New Roman" w:eastAsia="Times New Roman" w:hAnsi="Times New Roman"/>
          <w:color w:val="000000"/>
          <w:sz w:val="28"/>
          <w:szCs w:val="28"/>
          <w:rtl w:val="0"/>
        </w:rPr>
        <w:t xml:space="preserve">Методы построения переходной функции </w:t>
      </w:r>
      <w:r w:rsidDel="00000000" w:rsidR="00000000" w:rsidRPr="00000000">
        <w:rPr>
          <w:rtl w:val="0"/>
        </w:rPr>
      </w:r>
    </w:p>
    <w:p w:rsidR="00000000" w:rsidDel="00000000" w:rsidP="00000000" w:rsidRDefault="00000000" w:rsidRPr="00000000" w14:paraId="00000383">
      <w:pPr>
        <w:numPr>
          <w:ilvl w:val="0"/>
          <w:numId w:val="4"/>
        </w:numPr>
        <w:pBdr>
          <w:top w:space="0" w:sz="0" w:val="nil"/>
          <w:left w:space="0" w:sz="0" w:val="nil"/>
          <w:bottom w:space="0" w:sz="0" w:val="nil"/>
          <w:right w:space="0" w:sz="0" w:val="nil"/>
          <w:between w:space="0" w:sz="0" w:val="nil"/>
        </w:pBdr>
        <w:ind w:left="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Коэффициенты ошибок </w:t>
      </w:r>
    </w:p>
    <w:p w:rsidR="00000000" w:rsidDel="00000000" w:rsidP="00000000" w:rsidRDefault="00000000" w:rsidRPr="00000000" w14:paraId="00000384">
      <w:pPr>
        <w:numPr>
          <w:ilvl w:val="0"/>
          <w:numId w:val="4"/>
        </w:numPr>
        <w:pBdr>
          <w:top w:space="0" w:sz="0" w:val="nil"/>
          <w:left w:space="0" w:sz="0" w:val="nil"/>
          <w:bottom w:space="0" w:sz="0" w:val="nil"/>
          <w:right w:space="0" w:sz="0" w:val="nil"/>
          <w:between w:space="0" w:sz="0" w:val="nil"/>
        </w:pBdr>
        <w:ind w:left="0" w:hanging="357"/>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Интегральные оценки качества </w:t>
      </w:r>
    </w:p>
    <w:p w:rsidR="00000000" w:rsidDel="00000000" w:rsidP="00000000" w:rsidRDefault="00000000" w:rsidRPr="00000000" w14:paraId="00000385">
      <w:pPr>
        <w:numPr>
          <w:ilvl w:val="0"/>
          <w:numId w:val="4"/>
        </w:numPr>
        <w:pBdr>
          <w:top w:space="0" w:sz="0" w:val="nil"/>
          <w:left w:space="0" w:sz="0" w:val="nil"/>
          <w:bottom w:space="0" w:sz="0" w:val="nil"/>
          <w:right w:space="0" w:sz="0" w:val="nil"/>
          <w:between w:space="0" w:sz="0" w:val="nil"/>
        </w:pBdr>
        <w:ind w:left="0" w:hanging="357"/>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Задача синтеза и способы коррекции </w:t>
      </w:r>
    </w:p>
    <w:p w:rsidR="00000000" w:rsidDel="00000000" w:rsidP="00000000" w:rsidRDefault="00000000" w:rsidRPr="00000000" w14:paraId="00000386">
      <w:pPr>
        <w:numPr>
          <w:ilvl w:val="0"/>
          <w:numId w:val="4"/>
        </w:numPr>
        <w:pBdr>
          <w:top w:space="0" w:sz="0" w:val="nil"/>
          <w:left w:space="0" w:sz="0" w:val="nil"/>
          <w:bottom w:space="0" w:sz="0" w:val="nil"/>
          <w:right w:space="0" w:sz="0" w:val="nil"/>
          <w:between w:space="0" w:sz="0" w:val="nil"/>
        </w:pBdr>
        <w:ind w:left="0" w:hanging="357"/>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Синтез САУ методом ЛЧХ </w:t>
      </w:r>
    </w:p>
    <w:p w:rsidR="00000000" w:rsidDel="00000000" w:rsidP="00000000" w:rsidRDefault="00000000" w:rsidRPr="00000000" w14:paraId="00000387">
      <w:pPr>
        <w:numPr>
          <w:ilvl w:val="0"/>
          <w:numId w:val="4"/>
        </w:numPr>
        <w:pBdr>
          <w:top w:space="0" w:sz="0" w:val="nil"/>
          <w:left w:space="0" w:sz="0" w:val="nil"/>
          <w:bottom w:space="0" w:sz="0" w:val="nil"/>
          <w:right w:space="0" w:sz="0" w:val="nil"/>
          <w:between w:space="0" w:sz="0" w:val="nil"/>
        </w:pBdr>
        <w:ind w:left="0" w:hanging="357"/>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Особенности синтеза корректирующих обратныхСвязей </w:t>
      </w:r>
    </w:p>
    <w:p w:rsidR="00000000" w:rsidDel="00000000" w:rsidP="00000000" w:rsidRDefault="00000000" w:rsidRPr="00000000" w14:paraId="00000388">
      <w:pPr>
        <w:numPr>
          <w:ilvl w:val="0"/>
          <w:numId w:val="4"/>
        </w:numPr>
        <w:pBdr>
          <w:top w:space="0" w:sz="0" w:val="nil"/>
          <w:left w:space="0" w:sz="0" w:val="nil"/>
          <w:bottom w:space="0" w:sz="0" w:val="nil"/>
          <w:right w:space="0" w:sz="0" w:val="nil"/>
          <w:between w:space="0" w:sz="0" w:val="nil"/>
        </w:pBdr>
        <w:ind w:left="0" w:hanging="357"/>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Случайные функции и их характеристики </w:t>
      </w:r>
    </w:p>
    <w:p w:rsidR="00000000" w:rsidDel="00000000" w:rsidP="00000000" w:rsidRDefault="00000000" w:rsidRPr="00000000" w14:paraId="00000389">
      <w:pPr>
        <w:numPr>
          <w:ilvl w:val="0"/>
          <w:numId w:val="4"/>
        </w:numPr>
        <w:pBdr>
          <w:top w:space="0" w:sz="0" w:val="nil"/>
          <w:left w:space="0" w:sz="0" w:val="nil"/>
          <w:bottom w:space="0" w:sz="0" w:val="nil"/>
          <w:right w:space="0" w:sz="0" w:val="nil"/>
          <w:between w:space="0" w:sz="0" w:val="nil"/>
        </w:pBdr>
        <w:ind w:left="0" w:hanging="357"/>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Связь между корреляционными функциями испектральными плотностями на входе и выходе линейной динамической системы </w:t>
      </w:r>
    </w:p>
    <w:p w:rsidR="00000000" w:rsidDel="00000000" w:rsidP="00000000" w:rsidRDefault="00000000" w:rsidRPr="00000000" w14:paraId="0000038A">
      <w:pPr>
        <w:numPr>
          <w:ilvl w:val="0"/>
          <w:numId w:val="4"/>
        </w:numPr>
        <w:pBdr>
          <w:top w:space="0" w:sz="0" w:val="nil"/>
          <w:left w:space="0" w:sz="0" w:val="nil"/>
          <w:bottom w:space="0" w:sz="0" w:val="nil"/>
          <w:right w:space="0" w:sz="0" w:val="nil"/>
          <w:between w:space="0" w:sz="0" w:val="nil"/>
        </w:pBdr>
        <w:ind w:left="0" w:hanging="357"/>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Анализ динамической точности САУ </w:t>
      </w:r>
    </w:p>
    <w:p w:rsidR="00000000" w:rsidDel="00000000" w:rsidP="00000000" w:rsidRDefault="00000000" w:rsidRPr="00000000" w14:paraId="0000038B">
      <w:pPr>
        <w:numPr>
          <w:ilvl w:val="0"/>
          <w:numId w:val="4"/>
        </w:numPr>
        <w:pBdr>
          <w:top w:space="0" w:sz="0" w:val="nil"/>
          <w:left w:space="0" w:sz="0" w:val="nil"/>
          <w:bottom w:space="0" w:sz="0" w:val="nil"/>
          <w:right w:space="0" w:sz="0" w:val="nil"/>
          <w:between w:space="0" w:sz="0" w:val="nil"/>
        </w:pBdr>
        <w:ind w:left="0" w:hanging="357"/>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Формирование сигнала с заданной спектральной плотностью </w:t>
      </w:r>
    </w:p>
    <w:p w:rsidR="00000000" w:rsidDel="00000000" w:rsidP="00000000" w:rsidRDefault="00000000" w:rsidRPr="00000000" w14:paraId="0000038C">
      <w:pPr>
        <w:numPr>
          <w:ilvl w:val="0"/>
          <w:numId w:val="4"/>
        </w:numPr>
        <w:pBdr>
          <w:top w:space="0" w:sz="0" w:val="nil"/>
          <w:left w:space="0" w:sz="0" w:val="nil"/>
          <w:bottom w:space="0" w:sz="0" w:val="nil"/>
          <w:right w:space="0" w:sz="0" w:val="nil"/>
          <w:between w:space="0" w:sz="0" w:val="nil"/>
        </w:pBdr>
        <w:ind w:left="0" w:hanging="357"/>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Синтез оптимальных передаточных функций САУпри случайных воздействиях </w:t>
      </w:r>
    </w:p>
    <w:p w:rsidR="00000000" w:rsidDel="00000000" w:rsidP="00000000" w:rsidRDefault="00000000" w:rsidRPr="00000000" w14:paraId="0000038D">
      <w:pPr>
        <w:numPr>
          <w:ilvl w:val="0"/>
          <w:numId w:val="4"/>
        </w:numPr>
        <w:pBdr>
          <w:top w:space="0" w:sz="0" w:val="nil"/>
          <w:left w:space="0" w:sz="0" w:val="nil"/>
          <w:bottom w:space="0" w:sz="0" w:val="nil"/>
          <w:right w:space="0" w:sz="0" w:val="nil"/>
          <w:between w:space="0" w:sz="0" w:val="nil"/>
        </w:pBdr>
        <w:ind w:left="0" w:hanging="357"/>
        <w:rPr>
          <w:rFonts w:ascii="Times New Roman" w:cs="Times New Roman" w:eastAsia="Times New Roman" w:hAnsi="Times New Roman"/>
          <w:color w:val="000000"/>
          <w:sz w:val="28"/>
          <w:szCs w:val="28"/>
        </w:rPr>
      </w:pPr>
      <w:r w:rsidDel="00000000" w:rsidR="00000000" w:rsidRPr="00000000">
        <w:rPr>
          <w:rtl w:val="0"/>
        </w:rPr>
      </w:r>
    </w:p>
    <w:bookmarkStart w:colFirst="0" w:colLast="0" w:name="bookmark=id.17dp8vu" w:id="10"/>
    <w:bookmarkEnd w:id="10"/>
    <w:p w:rsidR="00000000" w:rsidDel="00000000" w:rsidP="00000000" w:rsidRDefault="00000000" w:rsidRPr="00000000" w14:paraId="0000038E">
      <w:pPr>
        <w:pBdr>
          <w:top w:space="0" w:sz="0" w:val="nil"/>
          <w:left w:space="0" w:sz="0" w:val="nil"/>
          <w:bottom w:space="0" w:sz="0" w:val="nil"/>
          <w:right w:space="0" w:sz="0" w:val="nil"/>
          <w:between w:space="0" w:sz="0" w:val="nil"/>
        </w:pBdr>
        <w:tabs>
          <w:tab w:val="left" w:leader="none" w:pos="660"/>
        </w:tabs>
        <w:ind w:left="300" w:right="40" w:firstLine="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8F">
      <w:pPr>
        <w:keepNext w:val="1"/>
        <w:keepLines w:val="1"/>
        <w:pBdr>
          <w:top w:space="0" w:sz="0" w:val="nil"/>
          <w:left w:space="0" w:sz="0" w:val="nil"/>
          <w:bottom w:space="0" w:sz="0" w:val="nil"/>
          <w:right w:space="0" w:sz="0" w:val="nil"/>
          <w:between w:space="0" w:sz="0" w:val="nil"/>
        </w:pBdr>
        <w:ind w:left="2478" w:firstLine="0"/>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Примеры задач, предлагаемых на экзамене</w:t>
      </w:r>
    </w:p>
    <w:p w:rsidR="00000000" w:rsidDel="00000000" w:rsidP="00000000" w:rsidRDefault="00000000" w:rsidRPr="00000000" w14:paraId="00000390">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Типовая задача  синтеза  САУ с выбором  типа регулятора и расчетом его настроек  для управления инерционным объектом 2-го порядка. в виде последовательного соединения 2- инерционных звеньев с коэффициентом усиления К=0.3. Постоянная времени 1-го инерционного звена  Т1=600с, 2 -го инерционного звена – 10с.</w:t>
      </w:r>
    </w:p>
    <w:p w:rsidR="00000000" w:rsidDel="00000000" w:rsidP="00000000" w:rsidRDefault="00000000" w:rsidRPr="00000000" w14:paraId="00000391">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Требования к показателям качества замкнутой системы: время регулирования – 600с, монотонность переходной  функции,  нулевая статическая ошибка.</w:t>
      </w:r>
    </w:p>
    <w:p w:rsidR="00000000" w:rsidDel="00000000" w:rsidP="00000000" w:rsidRDefault="00000000" w:rsidRPr="00000000" w14:paraId="00000392">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393">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Типовая задача  синтеза  САУ с выбором  типа регулятора и расчетом его настроек  для управления  инерционным объектом 2-го порядка. в виде последовательного соединения 2- инерционных звеньев с коэффициентом усиления К=1</w:t>
      </w:r>
    </w:p>
    <w:p w:rsidR="00000000" w:rsidDel="00000000" w:rsidP="00000000" w:rsidRDefault="00000000" w:rsidRPr="00000000" w14:paraId="00000394">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Постоянная времени 1-го инерционного звена  Т1=200с, 2 -го инерционного звена – 10с.</w:t>
      </w:r>
    </w:p>
    <w:p w:rsidR="00000000" w:rsidDel="00000000" w:rsidP="00000000" w:rsidRDefault="00000000" w:rsidRPr="00000000" w14:paraId="00000395">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Требования к показателям качества замкнутой системы: время регулирования – 200с, монотонность переходной  функции,  нулевая статическая ошибка.</w:t>
      </w:r>
    </w:p>
    <w:p w:rsidR="00000000" w:rsidDel="00000000" w:rsidP="00000000" w:rsidRDefault="00000000" w:rsidRPr="00000000" w14:paraId="00000396">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97">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Типовая задача  синтеза  САУ с выбором  корректирующего элемента и расчетом устойчивости  для управления инерционным объектом 3-го порядка. в виде последовательного соединения интегрирующего звена и 2- инерционных звеньев с коэффициентом усиления К=2. Постоянная времени 1-го инерционного звена  Т1=100с, 2 -го инерционного звена –3с.</w:t>
      </w:r>
    </w:p>
    <w:p w:rsidR="00000000" w:rsidDel="00000000" w:rsidP="00000000" w:rsidRDefault="00000000" w:rsidRPr="00000000" w14:paraId="00000398">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Требования к показателям качества замкнутой системы: время регулирования – 100с, монотонность переходной  функции,  нулевая статическая ошибка.</w:t>
      </w:r>
    </w:p>
    <w:p w:rsidR="00000000" w:rsidDel="00000000" w:rsidP="00000000" w:rsidRDefault="00000000" w:rsidRPr="00000000" w14:paraId="00000399">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9A">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Типовая задача синтеза  САУ с выбором  корректирующего элемента и расчетом устойчивости  для управления инерционным объектом 3-го порядка. в виде последовательного соединения интегрирующего звена и 2-го порядка. в виде последовательного соединения 2- инерционных звеньев с коэффициентом усиления К=0.3. Постоянная времени 1-го инерционного звена  Т1=300с, 2 -го инерционного звена – 3с.</w:t>
      </w:r>
    </w:p>
    <w:p w:rsidR="00000000" w:rsidDel="00000000" w:rsidP="00000000" w:rsidRDefault="00000000" w:rsidRPr="00000000" w14:paraId="0000039B">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Требования к показателям качества замкнутой системы: время регулирования – 100с, монотонность переходной  функции,  нулевая статическая ошибка.</w:t>
      </w:r>
    </w:p>
    <w:p w:rsidR="00000000" w:rsidDel="00000000" w:rsidP="00000000" w:rsidRDefault="00000000" w:rsidRPr="00000000" w14:paraId="0000039C">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9D">
      <w:pPr>
        <w:pBdr>
          <w:top w:space="0" w:sz="0" w:val="nil"/>
          <w:left w:space="0" w:sz="0" w:val="nil"/>
          <w:bottom w:space="0" w:sz="0" w:val="nil"/>
          <w:right w:space="0" w:sz="0" w:val="nil"/>
          <w:between w:space="0" w:sz="0" w:val="nil"/>
        </w:pBdr>
        <w:tabs>
          <w:tab w:val="left" w:leader="none" w:pos="567"/>
        </w:tabs>
        <w:ind w:firstLine="851"/>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u w:val="single"/>
          <w:rtl w:val="0"/>
        </w:rPr>
        <w:t xml:space="preserve">.</w:t>
      </w:r>
      <w:r w:rsidDel="00000000" w:rsidR="00000000" w:rsidRPr="00000000">
        <w:rPr>
          <w:rFonts w:ascii="Times New Roman" w:cs="Times New Roman" w:eastAsia="Times New Roman" w:hAnsi="Times New Roman"/>
          <w:color w:val="000000"/>
          <w:sz w:val="28"/>
          <w:szCs w:val="28"/>
          <w:rtl w:val="0"/>
        </w:rPr>
        <w:t xml:space="preserve">  Система задана структурной схемой. Требуется определить ее передаточные функции.</w:t>
      </w:r>
    </w:p>
    <w:p w:rsidR="00000000" w:rsidDel="00000000" w:rsidP="00000000" w:rsidRDefault="00000000" w:rsidRPr="00000000" w14:paraId="0000039E">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w:drawing>
          <wp:inline distB="0" distT="0" distL="114300" distR="114300">
            <wp:extent cx="5335270" cy="1275715"/>
            <wp:effectExtent b="0" l="0" r="0" t="0"/>
            <wp:docPr id="15"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335270" cy="1275715"/>
                    </a:xfrm>
                    <a:prstGeom prst="rect"/>
                    <a:ln/>
                  </pic:spPr>
                </pic:pic>
              </a:graphicData>
            </a:graphic>
          </wp:inline>
        </w:drawing>
      </w:r>
      <w:r w:rsidDel="00000000" w:rsidR="00000000" w:rsidRPr="00000000">
        <w:rPr>
          <w:rtl w:val="0"/>
        </w:rPr>
      </w:r>
    </w:p>
    <w:p w:rsidR="00000000" w:rsidDel="00000000" w:rsidP="00000000" w:rsidRDefault="00000000" w:rsidRPr="00000000" w14:paraId="0000039F">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A0">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Проанализировать влияние П-закона регулирования на апериодическое звено второго порядка</w:t>
      </w:r>
    </w:p>
    <w:p w:rsidR="00000000" w:rsidDel="00000000" w:rsidP="00000000" w:rsidRDefault="00000000" w:rsidRPr="00000000" w14:paraId="000003A1">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A2">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Проанализировать влияние ПИ-закона регулирования на апериодическое звено второго порядка</w:t>
      </w:r>
    </w:p>
    <w:p w:rsidR="00000000" w:rsidDel="00000000" w:rsidP="00000000" w:rsidRDefault="00000000" w:rsidRPr="00000000" w14:paraId="000003A3">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A4">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Проанализировать влияние ПД-закона регулирования на апериодическое звено второго порядка</w:t>
      </w:r>
    </w:p>
    <w:p w:rsidR="00000000" w:rsidDel="00000000" w:rsidP="00000000" w:rsidRDefault="00000000" w:rsidRPr="00000000" w14:paraId="000003A5">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Проанализировать влияние ПИД-закона регулирования на апериодическое звено второго порядка</w:t>
      </w:r>
    </w:p>
    <w:p w:rsidR="00000000" w:rsidDel="00000000" w:rsidP="00000000" w:rsidRDefault="00000000" w:rsidRPr="00000000" w14:paraId="000003A6">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A7">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Задана передаточная функция для произвольной системы.</w:t>
      </w:r>
    </w:p>
    <w:p w:rsidR="00000000" w:rsidDel="00000000" w:rsidP="00000000" w:rsidRDefault="00000000" w:rsidRPr="00000000" w14:paraId="000003A8">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Pr>
        <w:drawing>
          <wp:inline distB="0" distT="0" distL="114300" distR="114300">
            <wp:extent cx="1438275" cy="390525"/>
            <wp:effectExtent b="0" l="0" r="0" t="0"/>
            <wp:docPr id="17"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438275" cy="390525"/>
                    </a:xfrm>
                    <a:prstGeom prst="rect"/>
                    <a:ln/>
                  </pic:spPr>
                </pic:pic>
              </a:graphicData>
            </a:graphic>
          </wp:inline>
        </w:drawing>
      </w:r>
      <w:r w:rsidDel="00000000" w:rsidR="00000000" w:rsidRPr="00000000">
        <w:rPr>
          <w:rtl w:val="0"/>
        </w:rPr>
      </w:r>
    </w:p>
    <w:p w:rsidR="00000000" w:rsidDel="00000000" w:rsidP="00000000" w:rsidRDefault="00000000" w:rsidRPr="00000000" w14:paraId="000003A9">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Как можно получить переходный процесс при ступенчатом возмущающем воздействии?</w:t>
      </w:r>
    </w:p>
    <w:p w:rsidR="00000000" w:rsidDel="00000000" w:rsidP="00000000" w:rsidRDefault="00000000" w:rsidRPr="00000000" w14:paraId="000003AA">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AB">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Задана передаточная функция для произвольной системы.</w:t>
      </w:r>
    </w:p>
    <w:p w:rsidR="00000000" w:rsidDel="00000000" w:rsidP="00000000" w:rsidRDefault="00000000" w:rsidRPr="00000000" w14:paraId="000003AC">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Pr>
        <w:drawing>
          <wp:inline distB="0" distT="0" distL="114300" distR="114300">
            <wp:extent cx="1438275" cy="390525"/>
            <wp:effectExtent b="0" l="0" r="0" t="0"/>
            <wp:docPr id="16"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438275" cy="390525"/>
                    </a:xfrm>
                    <a:prstGeom prst="rect"/>
                    <a:ln/>
                  </pic:spPr>
                </pic:pic>
              </a:graphicData>
            </a:graphic>
          </wp:inline>
        </w:drawing>
      </w:r>
      <w:r w:rsidDel="00000000" w:rsidR="00000000" w:rsidRPr="00000000">
        <w:rPr>
          <w:rtl w:val="0"/>
        </w:rPr>
      </w:r>
    </w:p>
    <w:p w:rsidR="00000000" w:rsidDel="00000000" w:rsidP="00000000" w:rsidRDefault="00000000" w:rsidRPr="00000000" w14:paraId="000003AD">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Как можно получить переходный процесс при импульсном возмущающем воздействии?</w:t>
      </w:r>
    </w:p>
    <w:p w:rsidR="00000000" w:rsidDel="00000000" w:rsidP="00000000" w:rsidRDefault="00000000" w:rsidRPr="00000000" w14:paraId="000003AE">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AF">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Задана передаточная функция для произвольной системы.</w:t>
      </w:r>
    </w:p>
    <w:p w:rsidR="00000000" w:rsidDel="00000000" w:rsidP="00000000" w:rsidRDefault="00000000" w:rsidRPr="00000000" w14:paraId="000003B0">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Pr>
        <w:drawing>
          <wp:inline distB="0" distT="0" distL="114300" distR="114300">
            <wp:extent cx="1438275" cy="390525"/>
            <wp:effectExtent b="0" l="0" r="0" t="0"/>
            <wp:docPr id="19"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438275" cy="390525"/>
                    </a:xfrm>
                    <a:prstGeom prst="rect"/>
                    <a:ln/>
                  </pic:spPr>
                </pic:pic>
              </a:graphicData>
            </a:graphic>
          </wp:inline>
        </w:drawing>
      </w:r>
      <w:r w:rsidDel="00000000" w:rsidR="00000000" w:rsidRPr="00000000">
        <w:rPr>
          <w:rtl w:val="0"/>
        </w:rPr>
      </w:r>
    </w:p>
    <w:p w:rsidR="00000000" w:rsidDel="00000000" w:rsidP="00000000" w:rsidRDefault="00000000" w:rsidRPr="00000000" w14:paraId="000003B1">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u w:val="single"/>
        </w:rPr>
      </w:pPr>
      <w:r w:rsidDel="00000000" w:rsidR="00000000" w:rsidRPr="00000000">
        <w:rPr>
          <w:rFonts w:ascii="Times New Roman" w:cs="Times New Roman" w:eastAsia="Times New Roman" w:hAnsi="Times New Roman"/>
          <w:color w:val="000000"/>
          <w:sz w:val="28"/>
          <w:szCs w:val="28"/>
          <w:rtl w:val="0"/>
        </w:rPr>
        <w:t xml:space="preserve">Определить устойчивость по критерию Г</w:t>
      </w:r>
      <w:r w:rsidDel="00000000" w:rsidR="00000000" w:rsidRPr="00000000">
        <w:rPr>
          <w:rFonts w:ascii="Times New Roman" w:cs="Times New Roman" w:eastAsia="Times New Roman" w:hAnsi="Times New Roman"/>
          <w:color w:val="000000"/>
          <w:sz w:val="28"/>
          <w:szCs w:val="28"/>
          <w:u w:val="single"/>
          <w:rtl w:val="0"/>
        </w:rPr>
        <w:t xml:space="preserve">урвица</w:t>
      </w:r>
    </w:p>
    <w:p w:rsidR="00000000" w:rsidDel="00000000" w:rsidP="00000000" w:rsidRDefault="00000000" w:rsidRPr="00000000" w14:paraId="000003B2">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u w:val="single"/>
        </w:rPr>
      </w:pPr>
      <w:r w:rsidDel="00000000" w:rsidR="00000000" w:rsidRPr="00000000">
        <w:rPr>
          <w:rtl w:val="0"/>
        </w:rPr>
      </w:r>
    </w:p>
    <w:p w:rsidR="00000000" w:rsidDel="00000000" w:rsidP="00000000" w:rsidRDefault="00000000" w:rsidRPr="00000000" w14:paraId="000003B3">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Задана передаточная функция для произвольной системы.</w:t>
      </w:r>
    </w:p>
    <w:p w:rsidR="00000000" w:rsidDel="00000000" w:rsidP="00000000" w:rsidRDefault="00000000" w:rsidRPr="00000000" w14:paraId="000003B4">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Pr>
        <w:drawing>
          <wp:inline distB="0" distT="0" distL="114300" distR="114300">
            <wp:extent cx="1438275" cy="390525"/>
            <wp:effectExtent b="0" l="0" r="0" t="0"/>
            <wp:docPr id="18"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438275" cy="390525"/>
                    </a:xfrm>
                    <a:prstGeom prst="rect"/>
                    <a:ln/>
                  </pic:spPr>
                </pic:pic>
              </a:graphicData>
            </a:graphic>
          </wp:inline>
        </w:drawing>
      </w:r>
      <w:r w:rsidDel="00000000" w:rsidR="00000000" w:rsidRPr="00000000">
        <w:rPr>
          <w:rtl w:val="0"/>
        </w:rPr>
      </w:r>
    </w:p>
    <w:p w:rsidR="00000000" w:rsidDel="00000000" w:rsidP="00000000" w:rsidRDefault="00000000" w:rsidRPr="00000000" w14:paraId="000003B5">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u w:val="single"/>
        </w:rPr>
      </w:pPr>
      <w:r w:rsidDel="00000000" w:rsidR="00000000" w:rsidRPr="00000000">
        <w:rPr>
          <w:rFonts w:ascii="Times New Roman" w:cs="Times New Roman" w:eastAsia="Times New Roman" w:hAnsi="Times New Roman"/>
          <w:color w:val="000000"/>
          <w:sz w:val="28"/>
          <w:szCs w:val="28"/>
          <w:rtl w:val="0"/>
        </w:rPr>
        <w:t xml:space="preserve">Определить устойчивость по критерию </w:t>
      </w:r>
      <w:r w:rsidDel="00000000" w:rsidR="00000000" w:rsidRPr="00000000">
        <w:rPr>
          <w:rFonts w:ascii="Times New Roman" w:cs="Times New Roman" w:eastAsia="Times New Roman" w:hAnsi="Times New Roman"/>
          <w:color w:val="000000"/>
          <w:sz w:val="28"/>
          <w:szCs w:val="28"/>
          <w:u w:val="single"/>
          <w:rtl w:val="0"/>
        </w:rPr>
        <w:t xml:space="preserve">Михайлова</w:t>
      </w:r>
    </w:p>
    <w:p w:rsidR="00000000" w:rsidDel="00000000" w:rsidP="00000000" w:rsidRDefault="00000000" w:rsidRPr="00000000" w14:paraId="000003B6">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u w:val="single"/>
        </w:rPr>
      </w:pPr>
      <w:r w:rsidDel="00000000" w:rsidR="00000000" w:rsidRPr="00000000">
        <w:rPr>
          <w:rtl w:val="0"/>
        </w:rPr>
      </w:r>
    </w:p>
    <w:p w:rsidR="00000000" w:rsidDel="00000000" w:rsidP="00000000" w:rsidRDefault="00000000" w:rsidRPr="00000000" w14:paraId="000003B7">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Задана передаточная функция для произвольной системы.</w:t>
      </w:r>
    </w:p>
    <w:p w:rsidR="00000000" w:rsidDel="00000000" w:rsidP="00000000" w:rsidRDefault="00000000" w:rsidRPr="00000000" w14:paraId="000003B8">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Pr>
        <w:drawing>
          <wp:inline distB="0" distT="0" distL="114300" distR="114300">
            <wp:extent cx="1438275" cy="390525"/>
            <wp:effectExtent b="0" l="0" r="0" t="0"/>
            <wp:docPr id="2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438275" cy="390525"/>
                    </a:xfrm>
                    <a:prstGeom prst="rect"/>
                    <a:ln/>
                  </pic:spPr>
                </pic:pic>
              </a:graphicData>
            </a:graphic>
          </wp:inline>
        </w:drawing>
      </w:r>
      <w:r w:rsidDel="00000000" w:rsidR="00000000" w:rsidRPr="00000000">
        <w:rPr>
          <w:rtl w:val="0"/>
        </w:rPr>
      </w:r>
    </w:p>
    <w:p w:rsidR="00000000" w:rsidDel="00000000" w:rsidP="00000000" w:rsidRDefault="00000000" w:rsidRPr="00000000" w14:paraId="000003B9">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u w:val="single"/>
        </w:rPr>
      </w:pPr>
      <w:r w:rsidDel="00000000" w:rsidR="00000000" w:rsidRPr="00000000">
        <w:rPr>
          <w:rFonts w:ascii="Times New Roman" w:cs="Times New Roman" w:eastAsia="Times New Roman" w:hAnsi="Times New Roman"/>
          <w:color w:val="000000"/>
          <w:sz w:val="28"/>
          <w:szCs w:val="28"/>
          <w:rtl w:val="0"/>
        </w:rPr>
        <w:t xml:space="preserve">Определить устойчивость по критерию </w:t>
      </w:r>
      <w:r w:rsidDel="00000000" w:rsidR="00000000" w:rsidRPr="00000000">
        <w:rPr>
          <w:rFonts w:ascii="Times New Roman" w:cs="Times New Roman" w:eastAsia="Times New Roman" w:hAnsi="Times New Roman"/>
          <w:color w:val="000000"/>
          <w:sz w:val="28"/>
          <w:szCs w:val="28"/>
          <w:u w:val="single"/>
          <w:rtl w:val="0"/>
        </w:rPr>
        <w:t xml:space="preserve">Найквиста</w:t>
      </w:r>
    </w:p>
    <w:p w:rsidR="00000000" w:rsidDel="00000000" w:rsidP="00000000" w:rsidRDefault="00000000" w:rsidRPr="00000000" w14:paraId="000003BA">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u w:val="single"/>
        </w:rPr>
      </w:pPr>
      <w:r w:rsidDel="00000000" w:rsidR="00000000" w:rsidRPr="00000000">
        <w:rPr>
          <w:rtl w:val="0"/>
        </w:rPr>
      </w:r>
    </w:p>
    <w:p w:rsidR="00000000" w:rsidDel="00000000" w:rsidP="00000000" w:rsidRDefault="00000000" w:rsidRPr="00000000" w14:paraId="000003BB">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Задана передаточная функция для произвольной системы.</w:t>
      </w:r>
    </w:p>
    <w:p w:rsidR="00000000" w:rsidDel="00000000" w:rsidP="00000000" w:rsidRDefault="00000000" w:rsidRPr="00000000" w14:paraId="000003BC">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Pr>
        <w:drawing>
          <wp:inline distB="0" distT="0" distL="114300" distR="114300">
            <wp:extent cx="1438275" cy="390525"/>
            <wp:effectExtent b="0" l="0" r="0" t="0"/>
            <wp:docPr id="20"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438275" cy="390525"/>
                    </a:xfrm>
                    <a:prstGeom prst="rect"/>
                    <a:ln/>
                  </pic:spPr>
                </pic:pic>
              </a:graphicData>
            </a:graphic>
          </wp:inline>
        </w:drawing>
      </w:r>
      <w:r w:rsidDel="00000000" w:rsidR="00000000" w:rsidRPr="00000000">
        <w:rPr>
          <w:rtl w:val="0"/>
        </w:rPr>
      </w:r>
    </w:p>
    <w:p w:rsidR="00000000" w:rsidDel="00000000" w:rsidP="00000000" w:rsidRDefault="00000000" w:rsidRPr="00000000" w14:paraId="000003BD">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u w:val="single"/>
        </w:rPr>
      </w:pPr>
      <w:r w:rsidDel="00000000" w:rsidR="00000000" w:rsidRPr="00000000">
        <w:rPr>
          <w:rFonts w:ascii="Times New Roman" w:cs="Times New Roman" w:eastAsia="Times New Roman" w:hAnsi="Times New Roman"/>
          <w:color w:val="000000"/>
          <w:sz w:val="28"/>
          <w:szCs w:val="28"/>
          <w:rtl w:val="0"/>
        </w:rPr>
        <w:t xml:space="preserve">Определить устойчивость по логарифмическому критерию </w:t>
      </w:r>
      <w:r w:rsidDel="00000000" w:rsidR="00000000" w:rsidRPr="00000000">
        <w:rPr>
          <w:rFonts w:ascii="Times New Roman" w:cs="Times New Roman" w:eastAsia="Times New Roman" w:hAnsi="Times New Roman"/>
          <w:color w:val="000000"/>
          <w:sz w:val="28"/>
          <w:szCs w:val="28"/>
          <w:u w:val="single"/>
          <w:rtl w:val="0"/>
        </w:rPr>
        <w:t xml:space="preserve"> </w:t>
      </w:r>
    </w:p>
    <w:p w:rsidR="00000000" w:rsidDel="00000000" w:rsidP="00000000" w:rsidRDefault="00000000" w:rsidRPr="00000000" w14:paraId="000003BE">
      <w:pPr>
        <w:pBdr>
          <w:top w:space="0" w:sz="0" w:val="nil"/>
          <w:left w:space="0" w:sz="0" w:val="nil"/>
          <w:bottom w:space="0" w:sz="0" w:val="nil"/>
          <w:right w:space="0" w:sz="0" w:val="nil"/>
          <w:between w:space="0" w:sz="0" w:val="nil"/>
        </w:pBdr>
        <w:rPr>
          <w:color w:val="000000"/>
          <w:sz w:val="28"/>
          <w:szCs w:val="28"/>
          <w:u w:val="single"/>
        </w:rPr>
      </w:pPr>
      <w:r w:rsidDel="00000000" w:rsidR="00000000" w:rsidRPr="00000000">
        <w:rPr>
          <w:rtl w:val="0"/>
        </w:rPr>
      </w:r>
    </w:p>
    <w:p w:rsidR="00000000" w:rsidDel="00000000" w:rsidP="00000000" w:rsidRDefault="00000000" w:rsidRPr="00000000" w14:paraId="000003BF">
      <w:pPr>
        <w:pBdr>
          <w:top w:space="0" w:sz="0" w:val="nil"/>
          <w:left w:space="0" w:sz="0" w:val="nil"/>
          <w:bottom w:space="0" w:sz="0" w:val="nil"/>
          <w:right w:space="0" w:sz="0" w:val="nil"/>
          <w:between w:space="0" w:sz="0" w:val="nil"/>
        </w:pBdr>
        <w:rPr>
          <w:color w:val="000000"/>
          <w:sz w:val="28"/>
          <w:szCs w:val="28"/>
          <w:u w:val="single"/>
        </w:rPr>
      </w:pPr>
      <w:r w:rsidDel="00000000" w:rsidR="00000000" w:rsidRPr="00000000">
        <w:rPr>
          <w:rtl w:val="0"/>
        </w:rPr>
      </w:r>
    </w:p>
    <w:p w:rsidR="00000000" w:rsidDel="00000000" w:rsidP="00000000" w:rsidRDefault="00000000" w:rsidRPr="00000000" w14:paraId="000003C0">
      <w:pPr>
        <w:pBdr>
          <w:top w:space="0" w:sz="0" w:val="nil"/>
          <w:left w:space="0" w:sz="0" w:val="nil"/>
          <w:bottom w:space="0" w:sz="0" w:val="nil"/>
          <w:right w:space="0" w:sz="0" w:val="nil"/>
          <w:between w:space="0" w:sz="0" w:val="nil"/>
        </w:pBdr>
        <w:rPr>
          <w:color w:val="000000"/>
          <w:sz w:val="28"/>
          <w:szCs w:val="28"/>
          <w:u w:val="single"/>
        </w:rPr>
      </w:pPr>
      <w:r w:rsidDel="00000000" w:rsidR="00000000" w:rsidRPr="00000000">
        <w:rPr>
          <w:rtl w:val="0"/>
        </w:rPr>
      </w:r>
    </w:p>
    <w:bookmarkStart w:colFirst="0" w:colLast="0" w:name="bookmark=id.3rdcrjn" w:id="11"/>
    <w:bookmarkEnd w:id="11"/>
    <w:p w:rsidR="00000000" w:rsidDel="00000000" w:rsidP="00000000" w:rsidRDefault="00000000" w:rsidRPr="00000000" w14:paraId="000003C1">
      <w:pPr>
        <w:pBdr>
          <w:top w:space="0" w:sz="0" w:val="nil"/>
          <w:left w:space="0" w:sz="0" w:val="nil"/>
          <w:bottom w:space="0" w:sz="0" w:val="nil"/>
          <w:right w:space="0" w:sz="0" w:val="nil"/>
          <w:between w:space="0" w:sz="0" w:val="nil"/>
        </w:pBdr>
        <w:ind w:left="20" w:firstLine="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C2">
      <w:pPr>
        <w:keepNext w:val="1"/>
        <w:keepLines w:val="1"/>
        <w:pBdr>
          <w:top w:space="0" w:sz="0" w:val="nil"/>
          <w:left w:space="0" w:sz="0" w:val="nil"/>
          <w:bottom w:space="0" w:sz="0" w:val="nil"/>
          <w:right w:space="0" w:sz="0" w:val="nil"/>
          <w:between w:space="0" w:sz="0" w:val="nil"/>
        </w:pBdr>
        <w:tabs>
          <w:tab w:val="left" w:leader="none" w:pos="413"/>
        </w:tabs>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б)</w:t>
        <w:tab/>
        <w:t xml:space="preserve">критерии оценивания компетенций (результатов)</w:t>
      </w:r>
    </w:p>
    <w:p w:rsidR="00000000" w:rsidDel="00000000" w:rsidP="00000000" w:rsidRDefault="00000000" w:rsidRPr="00000000" w14:paraId="000003C3">
      <w:pPr>
        <w:pBdr>
          <w:top w:space="0" w:sz="0" w:val="nil"/>
          <w:left w:space="0" w:sz="0" w:val="nil"/>
          <w:bottom w:space="0" w:sz="0" w:val="nil"/>
          <w:right w:space="0" w:sz="0" w:val="nil"/>
          <w:between w:space="0" w:sz="0" w:val="nil"/>
        </w:pBdr>
        <w:ind w:left="360" w:right="600"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На экзамене студенту предлагается выбрать билет, в который включены 2 теоретических вопроса и 1 задача</w:t>
      </w:r>
      <w:bookmarkStart w:colFirst="0" w:colLast="0" w:name="bookmark=id.26in1rg" w:id="12"/>
      <w:bookmarkEnd w:id="12"/>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3C4">
      <w:pPr>
        <w:keepNext w:val="1"/>
        <w:keepLines w:val="1"/>
        <w:pBdr>
          <w:top w:space="0" w:sz="0" w:val="nil"/>
          <w:left w:space="0" w:sz="0" w:val="nil"/>
          <w:bottom w:space="0" w:sz="0" w:val="nil"/>
          <w:right w:space="0" w:sz="0" w:val="nil"/>
          <w:between w:space="0" w:sz="0" w:val="nil"/>
        </w:pBdr>
        <w:tabs>
          <w:tab w:val="left" w:leader="none" w:pos="360"/>
        </w:tabs>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в)</w:t>
        <w:tab/>
        <w:t xml:space="preserve">описание шкалы оценивания</w:t>
      </w:r>
    </w:p>
    <w:p w:rsidR="00000000" w:rsidDel="00000000" w:rsidP="00000000" w:rsidRDefault="00000000" w:rsidRPr="00000000" w14:paraId="000003C5">
      <w:pPr>
        <w:pBdr>
          <w:top w:space="0" w:sz="0" w:val="nil"/>
          <w:left w:space="0" w:sz="0" w:val="nil"/>
          <w:bottom w:space="0" w:sz="0" w:val="nil"/>
          <w:right w:space="0" w:sz="0" w:val="nil"/>
          <w:between w:space="0" w:sz="0" w:val="nil"/>
        </w:pBdr>
        <w:ind w:left="360"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По итогам ответа оценка неудовлетворительно ставится, если студент не смог решить предлагаемые задачи и продемонстрировать ключевые теоретические знания и навыки по данной дисциплине.</w:t>
      </w:r>
    </w:p>
    <w:p w:rsidR="00000000" w:rsidDel="00000000" w:rsidP="00000000" w:rsidRDefault="00000000" w:rsidRPr="00000000" w14:paraId="000003C6">
      <w:pPr>
        <w:pBdr>
          <w:top w:space="0" w:sz="0" w:val="nil"/>
          <w:left w:space="0" w:sz="0" w:val="nil"/>
          <w:bottom w:space="0" w:sz="0" w:val="nil"/>
          <w:right w:space="0" w:sz="0" w:val="nil"/>
          <w:between w:space="0" w:sz="0" w:val="nil"/>
        </w:pBdr>
        <w:ind w:left="420" w:right="60"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Оценка удовлетворительно ставится, если студент продемонстрировал ключевые теоретические знания и навыки, но не смог продемонстрировать углубленное понимание механизмов анализа и синтеза САУ и умения определить оптимальную структуру элементов управления,, что может выражаться в отсутствии гипотез при решении предлагаемых практических задач. Оценка хорошо ставится, если студент продемонстрировал ключевые знания и навыки, углубленное понимание механизмов анализа и синтеза САУ и умение планировать оптимальную структуру САУ, но не смог предложить рационального способа решения задач.</w:t>
      </w:r>
    </w:p>
    <w:p w:rsidR="00000000" w:rsidDel="00000000" w:rsidP="00000000" w:rsidRDefault="00000000" w:rsidRPr="00000000" w14:paraId="000003C7">
      <w:pPr>
        <w:pBdr>
          <w:top w:space="0" w:sz="0" w:val="nil"/>
          <w:left w:space="0" w:sz="0" w:val="nil"/>
          <w:bottom w:space="0" w:sz="0" w:val="nil"/>
          <w:right w:space="0" w:sz="0" w:val="nil"/>
          <w:between w:space="0" w:sz="0" w:val="nil"/>
        </w:pBdr>
        <w:ind w:left="420" w:right="60"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Оценка отлично ставится, если студент продемонстрировал ключевые знания и навыки, углубленное понимание механизмов анализа и синтеза САУ и умение планировать оптимальную структуру САУ и смог предложить рациональное решение предлагаемых </w:t>
      </w:r>
      <w:bookmarkStart w:colFirst="0" w:colLast="0" w:name="bookmark=id.lnxbz9" w:id="13"/>
      <w:bookmarkEnd w:id="13"/>
      <w:r w:rsidDel="00000000" w:rsidR="00000000" w:rsidRPr="00000000">
        <w:rPr>
          <w:rFonts w:ascii="Times New Roman" w:cs="Times New Roman" w:eastAsia="Times New Roman" w:hAnsi="Times New Roman"/>
          <w:color w:val="000000"/>
          <w:sz w:val="28"/>
          <w:szCs w:val="28"/>
          <w:rtl w:val="0"/>
        </w:rPr>
        <w:t xml:space="preserve"> задач.</w:t>
      </w:r>
    </w:p>
    <w:p w:rsidR="00000000" w:rsidDel="00000000" w:rsidP="00000000" w:rsidRDefault="00000000" w:rsidRPr="00000000" w14:paraId="000003C8">
      <w:pPr>
        <w:numPr>
          <w:ilvl w:val="0"/>
          <w:numId w:val="1"/>
        </w:numPr>
        <w:pBdr>
          <w:top w:space="0" w:sz="0" w:val="nil"/>
          <w:left w:space="0" w:sz="0" w:val="nil"/>
          <w:bottom w:space="0" w:sz="0" w:val="nil"/>
          <w:right w:space="0" w:sz="0" w:val="nil"/>
          <w:between w:space="0" w:sz="0" w:val="nil"/>
        </w:pBdr>
        <w:tabs>
          <w:tab w:val="left" w:leader="none" w:pos="610"/>
        </w:tabs>
        <w:ind w:left="20" w:firstLine="0"/>
        <w:rPr/>
      </w:pPr>
      <w:r w:rsidDel="00000000" w:rsidR="00000000" w:rsidRPr="00000000">
        <w:rPr>
          <w:rFonts w:ascii="Times New Roman" w:cs="Times New Roman" w:eastAsia="Times New Roman" w:hAnsi="Times New Roman"/>
          <w:color w:val="000000"/>
          <w:sz w:val="28"/>
          <w:szCs w:val="28"/>
          <w:rtl w:val="0"/>
        </w:rPr>
        <w:t xml:space="preserve">Допуск</w:t>
      </w:r>
      <w:r w:rsidDel="00000000" w:rsidR="00000000" w:rsidRPr="00000000">
        <w:rPr>
          <w:rFonts w:ascii="Times New Roman" w:cs="Times New Roman" w:eastAsia="Times New Roman" w:hAnsi="Times New Roman"/>
          <w:b w:val="1"/>
          <w:color w:val="000000"/>
          <w:sz w:val="28"/>
          <w:szCs w:val="28"/>
          <w:rtl w:val="0"/>
        </w:rPr>
        <w:t xml:space="preserve"> к выполнению лабораторной работы</w:t>
      </w:r>
      <w:r w:rsidDel="00000000" w:rsidR="00000000" w:rsidRPr="00000000">
        <w:rPr>
          <w:rtl w:val="0"/>
        </w:rPr>
      </w:r>
    </w:p>
    <w:p w:rsidR="00000000" w:rsidDel="00000000" w:rsidP="00000000" w:rsidRDefault="00000000" w:rsidRPr="00000000" w14:paraId="000003C9">
      <w:pPr>
        <w:pBdr>
          <w:top w:space="0" w:sz="0" w:val="nil"/>
          <w:left w:space="0" w:sz="0" w:val="nil"/>
          <w:bottom w:space="0" w:sz="0" w:val="nil"/>
          <w:right w:space="0" w:sz="0" w:val="nil"/>
          <w:between w:space="0" w:sz="0" w:val="nil"/>
        </w:pBdr>
        <w:ind w:left="20" w:firstLine="400"/>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Критерии оценивания компетенций (результатов)</w:t>
      </w:r>
    </w:p>
    <w:p w:rsidR="00000000" w:rsidDel="00000000" w:rsidP="00000000" w:rsidRDefault="00000000" w:rsidRPr="00000000" w14:paraId="000003CA">
      <w:pPr>
        <w:pBdr>
          <w:top w:space="0" w:sz="0" w:val="nil"/>
          <w:left w:space="0" w:sz="0" w:val="nil"/>
          <w:bottom w:space="0" w:sz="0" w:val="nil"/>
          <w:right w:space="0" w:sz="0" w:val="nil"/>
          <w:between w:space="0" w:sz="0" w:val="nil"/>
        </w:pBdr>
        <w:ind w:left="420" w:right="60"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Перед выполнением лабораторной работы студент должен побеседовать с преподавателем. Для получения допуска студент должен понимать задачу исследования, которая лежат в основе лабораторной работы; разобраться в технике выполнения эксперимента; ознакомиться с техникой безопасности при выполнении работы.</w:t>
      </w:r>
    </w:p>
    <w:p w:rsidR="00000000" w:rsidDel="00000000" w:rsidP="00000000" w:rsidRDefault="00000000" w:rsidRPr="00000000" w14:paraId="000003CB">
      <w:pPr>
        <w:pBdr>
          <w:top w:space="0" w:sz="0" w:val="nil"/>
          <w:left w:space="0" w:sz="0" w:val="nil"/>
          <w:bottom w:space="0" w:sz="0" w:val="nil"/>
          <w:right w:space="0" w:sz="0" w:val="nil"/>
          <w:between w:space="0" w:sz="0" w:val="nil"/>
        </w:pBdr>
        <w:ind w:left="20" w:firstLine="400"/>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Описание шкалы оценивания</w:t>
      </w:r>
    </w:p>
    <w:p w:rsidR="00000000" w:rsidDel="00000000" w:rsidP="00000000" w:rsidRDefault="00000000" w:rsidRPr="00000000" w14:paraId="000003CC">
      <w:pPr>
        <w:pBdr>
          <w:top w:space="0" w:sz="0" w:val="nil"/>
          <w:left w:space="0" w:sz="0" w:val="nil"/>
          <w:bottom w:space="0" w:sz="0" w:val="nil"/>
          <w:right w:space="0" w:sz="0" w:val="nil"/>
          <w:between w:space="0" w:sz="0" w:val="nil"/>
        </w:pBdr>
        <w:ind w:left="420" w:right="60"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Студент допускается к выполнению лабораторной работы, если понимает суть поставленной задачи, лежащей</w:t>
      </w:r>
      <w:bookmarkStart w:colFirst="0" w:colLast="0" w:name="bookmark=id.35nkun2" w:id="14"/>
      <w:bookmarkEnd w:id="14"/>
      <w:r w:rsidDel="00000000" w:rsidR="00000000" w:rsidRPr="00000000">
        <w:rPr>
          <w:rFonts w:ascii="Times New Roman" w:cs="Times New Roman" w:eastAsia="Times New Roman" w:hAnsi="Times New Roman"/>
          <w:color w:val="000000"/>
          <w:sz w:val="28"/>
          <w:szCs w:val="28"/>
          <w:rtl w:val="0"/>
        </w:rPr>
        <w:t xml:space="preserve"> в основе выполнения работы; знает правила техники безопасности; хорошо разобрался с техникой выполнения эксперимента.</w:t>
      </w:r>
    </w:p>
    <w:p w:rsidR="00000000" w:rsidDel="00000000" w:rsidP="00000000" w:rsidRDefault="00000000" w:rsidRPr="00000000" w14:paraId="000003CD">
      <w:pPr>
        <w:numPr>
          <w:ilvl w:val="0"/>
          <w:numId w:val="1"/>
        </w:numPr>
        <w:pBdr>
          <w:top w:space="0" w:sz="0" w:val="nil"/>
          <w:left w:space="0" w:sz="0" w:val="nil"/>
          <w:bottom w:space="0" w:sz="0" w:val="nil"/>
          <w:right w:space="0" w:sz="0" w:val="nil"/>
          <w:between w:space="0" w:sz="0" w:val="nil"/>
        </w:pBdr>
        <w:tabs>
          <w:tab w:val="left" w:leader="none" w:pos="658"/>
        </w:tabs>
        <w:ind w:left="20" w:firstLine="0"/>
        <w:rPr/>
      </w:pPr>
      <w:r w:rsidDel="00000000" w:rsidR="00000000" w:rsidRPr="00000000">
        <w:rPr>
          <w:rFonts w:ascii="Times New Roman" w:cs="Times New Roman" w:eastAsia="Times New Roman" w:hAnsi="Times New Roman"/>
          <w:b w:val="1"/>
          <w:color w:val="000000"/>
          <w:sz w:val="28"/>
          <w:szCs w:val="28"/>
          <w:rtl w:val="0"/>
        </w:rPr>
        <w:t xml:space="preserve">Защита лабораторной работы</w:t>
      </w:r>
      <w:r w:rsidDel="00000000" w:rsidR="00000000" w:rsidRPr="00000000">
        <w:rPr>
          <w:rtl w:val="0"/>
        </w:rPr>
      </w:r>
    </w:p>
    <w:p w:rsidR="00000000" w:rsidDel="00000000" w:rsidP="00000000" w:rsidRDefault="00000000" w:rsidRPr="00000000" w14:paraId="000003CE">
      <w:pPr>
        <w:pBdr>
          <w:top w:space="0" w:sz="0" w:val="nil"/>
          <w:left w:space="0" w:sz="0" w:val="nil"/>
          <w:bottom w:space="0" w:sz="0" w:val="nil"/>
          <w:right w:space="0" w:sz="0" w:val="nil"/>
          <w:between w:space="0" w:sz="0" w:val="nil"/>
        </w:pBdr>
        <w:ind w:left="20" w:firstLine="400"/>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Критерии оценивания компетенций (результатов)</w:t>
      </w:r>
    </w:p>
    <w:p w:rsidR="00000000" w:rsidDel="00000000" w:rsidP="00000000" w:rsidRDefault="00000000" w:rsidRPr="00000000" w14:paraId="000003CF">
      <w:pPr>
        <w:pBdr>
          <w:top w:space="0" w:sz="0" w:val="nil"/>
          <w:left w:space="0" w:sz="0" w:val="nil"/>
          <w:bottom w:space="0" w:sz="0" w:val="nil"/>
          <w:right w:space="0" w:sz="0" w:val="nil"/>
          <w:between w:space="0" w:sz="0" w:val="nil"/>
        </w:pBdr>
        <w:ind w:left="420" w:right="60"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Для защиты лабораторной работы студент должен написать отчет и подготовиться к ответам на теоретические вопросы, которые приведены после каждой лабораторной работы в лабораторном практикуме.</w:t>
      </w:r>
    </w:p>
    <w:p w:rsidR="00000000" w:rsidDel="00000000" w:rsidP="00000000" w:rsidRDefault="00000000" w:rsidRPr="00000000" w14:paraId="000003D0">
      <w:pPr>
        <w:pBdr>
          <w:top w:space="0" w:sz="0" w:val="nil"/>
          <w:left w:space="0" w:sz="0" w:val="nil"/>
          <w:bottom w:space="0" w:sz="0" w:val="nil"/>
          <w:right w:space="0" w:sz="0" w:val="nil"/>
          <w:between w:space="0" w:sz="0" w:val="nil"/>
        </w:pBdr>
        <w:ind w:left="20" w:firstLine="400"/>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Описание шкалы оценивания</w:t>
      </w:r>
    </w:p>
    <w:p w:rsidR="00000000" w:rsidDel="00000000" w:rsidP="00000000" w:rsidRDefault="00000000" w:rsidRPr="00000000" w14:paraId="000003D1">
      <w:pPr>
        <w:pBdr>
          <w:top w:space="0" w:sz="0" w:val="nil"/>
          <w:left w:space="0" w:sz="0" w:val="nil"/>
          <w:bottom w:space="0" w:sz="0" w:val="nil"/>
          <w:right w:space="0" w:sz="0" w:val="nil"/>
          <w:between w:space="0" w:sz="0" w:val="nil"/>
        </w:pBdr>
        <w:ind w:left="420" w:right="640"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Работа считается защищенной в случае предоставления грамотно </w:t>
      </w:r>
      <w:bookmarkStart w:colFirst="0" w:colLast="0" w:name="bookmark=id.1ksv4uv" w:id="15"/>
      <w:bookmarkEnd w:id="15"/>
      <w:r w:rsidDel="00000000" w:rsidR="00000000" w:rsidRPr="00000000">
        <w:rPr>
          <w:rFonts w:ascii="Times New Roman" w:cs="Times New Roman" w:eastAsia="Times New Roman" w:hAnsi="Times New Roman"/>
          <w:color w:val="000000"/>
          <w:sz w:val="28"/>
          <w:szCs w:val="28"/>
          <w:rtl w:val="0"/>
        </w:rPr>
        <w:t xml:space="preserve">оформленного отчета (образец в лабораторном практикуме) и полных, глубоких ответов на предлагаемые теоретические вопросы. Вопросы приведены в практикуме.</w:t>
      </w:r>
    </w:p>
    <w:p w:rsidR="00000000" w:rsidDel="00000000" w:rsidP="00000000" w:rsidRDefault="00000000" w:rsidRPr="00000000" w14:paraId="000003D2">
      <w:pPr>
        <w:keepNext w:val="1"/>
        <w:keepLines w:val="1"/>
        <w:pBdr>
          <w:top w:space="0" w:sz="0" w:val="nil"/>
          <w:left w:space="0" w:sz="0" w:val="nil"/>
          <w:bottom w:space="0" w:sz="0" w:val="nil"/>
          <w:right w:space="0" w:sz="0" w:val="nil"/>
          <w:between w:space="0" w:sz="0" w:val="nil"/>
        </w:pBdr>
        <w:spacing w:after="169" w:lineRule="auto"/>
        <w:ind w:left="40" w:right="380" w:firstLine="0"/>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7. Перечень основной и дополнительной учебной литературы, необходимой для освоения дисциплины (модуля)</w:t>
      </w:r>
    </w:p>
    <w:bookmarkStart w:colFirst="0" w:colLast="0" w:name="bookmark=id.44sinio" w:id="16"/>
    <w:bookmarkEnd w:id="16"/>
    <w:p w:rsidR="00000000" w:rsidDel="00000000" w:rsidP="00000000" w:rsidRDefault="00000000" w:rsidRPr="00000000" w14:paraId="000003D3">
      <w:pPr>
        <w:keepNext w:val="1"/>
        <w:keepLines w:val="1"/>
        <w:pBdr>
          <w:top w:space="0" w:sz="0" w:val="nil"/>
          <w:left w:space="0" w:sz="0" w:val="nil"/>
          <w:bottom w:space="0" w:sz="0" w:val="nil"/>
          <w:right w:space="0" w:sz="0" w:val="nil"/>
          <w:between w:space="0" w:sz="0" w:val="nil"/>
        </w:pBdr>
        <w:spacing w:after="66" w:lineRule="auto"/>
        <w:ind w:left="400" w:firstLine="0"/>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а) основная учебная литература:</w:t>
      </w:r>
    </w:p>
    <w:tbl>
      <w:tblPr>
        <w:tblStyle w:val="Table11"/>
        <w:tblW w:w="9692.0" w:type="dxa"/>
        <w:jc w:val="center"/>
        <w:tblLayout w:type="fixed"/>
        <w:tblLook w:val="0000"/>
      </w:tblPr>
      <w:tblGrid>
        <w:gridCol w:w="8122"/>
        <w:gridCol w:w="1570"/>
        <w:tblGridChange w:id="0">
          <w:tblGrid>
            <w:gridCol w:w="8122"/>
            <w:gridCol w:w="1570"/>
          </w:tblGrid>
        </w:tblGridChange>
      </w:tblGrid>
      <w:tr>
        <w:trPr>
          <w:cantSplit w:val="0"/>
          <w:trHeight w:val="900"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D4">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Егупов  Н. Д.,  Колесников Л.В., Пупков К.А., Трофимов А.И., Алгоритмическая теория систем управления, основанная на спектральных методах. Том 1. Аппарат обобщения математической базы частотного метода. Под ред. В.А.Матвеева. М., Изд. МГТУ им. Н.Э.Баумана. 2014. 464с.</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D5">
            <w:pPr>
              <w:pBdr>
                <w:top w:space="0" w:sz="0" w:val="nil"/>
                <w:left w:space="0" w:sz="0" w:val="nil"/>
                <w:bottom w:space="0" w:sz="0" w:val="nil"/>
                <w:right w:space="0" w:sz="0" w:val="nil"/>
                <w:between w:space="0" w:sz="0" w:val="nil"/>
              </w:pBdr>
              <w:ind w:left="680"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15</w:t>
            </w:r>
          </w:p>
        </w:tc>
      </w:tr>
      <w:tr>
        <w:trPr>
          <w:cantSplit w:val="0"/>
          <w:trHeight w:val="1200"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D6">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Егупов  Н. Д.,  Колесников Л.В., Пупков К.А., Трофимов А.И., Алгоритмическая теория систем управления, основанная на спектральных методах. Том 2. Матрично-вычислительные технологии на базе интегральных уравнений. Под ред. В.А.Матвеева. М., Изд. МГТУ им. Н.Э.Баумана. 2014. 464с.</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D7">
            <w:pPr>
              <w:pBdr>
                <w:top w:space="0" w:sz="0" w:val="nil"/>
                <w:left w:space="0" w:sz="0" w:val="nil"/>
                <w:bottom w:space="0" w:sz="0" w:val="nil"/>
                <w:right w:space="0" w:sz="0" w:val="nil"/>
                <w:between w:space="0" w:sz="0" w:val="nil"/>
              </w:pBdr>
              <w:ind w:left="680"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15</w:t>
            </w:r>
          </w:p>
        </w:tc>
      </w:tr>
      <w:tr>
        <w:trPr>
          <w:cantSplit w:val="0"/>
          <w:trHeight w:val="1200"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D8">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Бунько  Е. Б., Меша  К. И.,  Мурачев  Е.  Г.,  и  др.;  Управление   техническими   системами;  под  ред. .  В. И. Харитонова   -  М., ;  «ФОРУМ»,  2010 ,  -  384 с..,  ил. </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D9">
            <w:pPr>
              <w:pBdr>
                <w:top w:space="0" w:sz="0" w:val="nil"/>
                <w:left w:space="0" w:sz="0" w:val="nil"/>
                <w:bottom w:space="0" w:sz="0" w:val="nil"/>
                <w:right w:space="0" w:sz="0" w:val="nil"/>
                <w:between w:space="0" w:sz="0" w:val="nil"/>
              </w:pBdr>
              <w:ind w:left="680"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10</w:t>
            </w:r>
          </w:p>
        </w:tc>
      </w:tr>
      <w:tr>
        <w:trPr>
          <w:cantSplit w:val="0"/>
          <w:trHeight w:val="900"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DA">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Шишмарев В.Ю. Теория автоматического управления ((Бакалавриат)Учебник для студ., М., Изд. Центр «Академия», 2012._ 352 с.</w:t>
            </w:r>
          </w:p>
          <w:p w:rsidR="00000000" w:rsidDel="00000000" w:rsidP="00000000" w:rsidRDefault="00000000" w:rsidRPr="00000000" w14:paraId="000003DB">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DC">
            <w:pPr>
              <w:pBdr>
                <w:top w:space="0" w:sz="0" w:val="nil"/>
                <w:left w:space="0" w:sz="0" w:val="nil"/>
                <w:bottom w:space="0" w:sz="0" w:val="nil"/>
                <w:right w:space="0" w:sz="0" w:val="nil"/>
                <w:between w:space="0" w:sz="0" w:val="nil"/>
              </w:pBdr>
              <w:ind w:left="680"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31</w:t>
            </w:r>
          </w:p>
        </w:tc>
      </w:tr>
      <w:tr>
        <w:trPr>
          <w:cantSplit w:val="0"/>
          <w:trHeight w:val="900"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DD">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Кудинов, Ю. И. Теория автоматического управления (с использованием MATLAB — SIMULINK) [Электронный ресурс] [Текст] : учебное пособие / Кудинов Ю. И., Пащенко Ф. Ф. - 3-е изд., стер. - Санкт-Петербург : Лань, 2019. - 312 с.</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DE">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https://e.lanbook.com/book/111198</w:t>
            </w:r>
          </w:p>
        </w:tc>
      </w:tr>
      <w:tr>
        <w:trPr>
          <w:cantSplit w:val="0"/>
          <w:trHeight w:val="900"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DF">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Малышенко, А. М. Сборник тестовых задач по теории автоматического управления [Электронный ресурс] [Текст] : учебное пособие / Малышенко А. М., Вадутов О. С. - 3-е изд., стер. - Санкт-Петербург : Лань, 2016. - 368 с.</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E0">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https://e.lanbook.com/book/72991</w:t>
            </w:r>
          </w:p>
        </w:tc>
      </w:tr>
    </w:tbl>
    <w:bookmarkStart w:colFirst="0" w:colLast="0" w:name="bookmark=id.2jxsxqh" w:id="17"/>
    <w:bookmarkEnd w:id="17"/>
    <w:p w:rsidR="00000000" w:rsidDel="00000000" w:rsidP="00000000" w:rsidRDefault="00000000" w:rsidRPr="00000000" w14:paraId="000003E1">
      <w:pPr>
        <w:pBdr>
          <w:top w:space="0" w:sz="0" w:val="nil"/>
          <w:left w:space="0" w:sz="0" w:val="nil"/>
          <w:bottom w:space="0" w:sz="0" w:val="nil"/>
          <w:right w:space="0" w:sz="0" w:val="nil"/>
          <w:between w:space="0" w:sz="0" w:val="nil"/>
        </w:pBdr>
        <w:rPr>
          <w:color w:val="000000"/>
          <w:sz w:val="28"/>
          <w:szCs w:val="28"/>
        </w:rPr>
      </w:pPr>
      <w:r w:rsidDel="00000000" w:rsidR="00000000" w:rsidRPr="00000000">
        <w:rPr>
          <w:rtl w:val="0"/>
        </w:rPr>
      </w:r>
    </w:p>
    <w:p w:rsidR="00000000" w:rsidDel="00000000" w:rsidP="00000000" w:rsidRDefault="00000000" w:rsidRPr="00000000" w14:paraId="000003E2">
      <w:pPr>
        <w:keepNext w:val="1"/>
        <w:keepLines w:val="1"/>
        <w:pBdr>
          <w:top w:space="0" w:sz="0" w:val="nil"/>
          <w:left w:space="0" w:sz="0" w:val="nil"/>
          <w:bottom w:space="0" w:sz="0" w:val="nil"/>
          <w:right w:space="0" w:sz="0" w:val="nil"/>
          <w:between w:space="0" w:sz="0" w:val="nil"/>
        </w:pBdr>
        <w:spacing w:after="6" w:before="341" w:lineRule="auto"/>
        <w:ind w:left="400" w:firstLine="0"/>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б) дополнительная учебная литература:</w:t>
      </w:r>
    </w:p>
    <w:p w:rsidR="00000000" w:rsidDel="00000000" w:rsidP="00000000" w:rsidRDefault="00000000" w:rsidRPr="00000000" w14:paraId="000003E3">
      <w:pPr>
        <w:pBdr>
          <w:top w:space="0" w:sz="0" w:val="nil"/>
          <w:left w:space="0" w:sz="0" w:val="nil"/>
          <w:bottom w:space="0" w:sz="0" w:val="nil"/>
          <w:right w:space="0" w:sz="0" w:val="nil"/>
          <w:between w:space="0" w:sz="0" w:val="nil"/>
        </w:pBdr>
        <w:tabs>
          <w:tab w:val="left" w:leader="none" w:pos="8931"/>
        </w:tabs>
        <w:ind w:firstLine="851"/>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Ким Д.П. Теория автоматического управления.  Т.1. Линейные системы.-  </w:t>
      </w:r>
    </w:p>
    <w:p w:rsidR="00000000" w:rsidDel="00000000" w:rsidP="00000000" w:rsidRDefault="00000000" w:rsidRPr="00000000" w14:paraId="000003E4">
      <w:pPr>
        <w:pBdr>
          <w:top w:space="0" w:sz="0" w:val="nil"/>
          <w:left w:space="0" w:sz="0" w:val="nil"/>
          <w:bottom w:space="0" w:sz="0" w:val="nil"/>
          <w:right w:space="0" w:sz="0" w:val="nil"/>
          <w:between w:space="0" w:sz="0" w:val="nil"/>
        </w:pBdr>
        <w:tabs>
          <w:tab w:val="left" w:leader="none" w:pos="8931"/>
        </w:tabs>
        <w:ind w:firstLine="851"/>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М.,ФИЗМАТЛИТ, 2008, 288с., ISBN 5-9221-0379-2</w:t>
      </w:r>
    </w:p>
    <w:p w:rsidR="00000000" w:rsidDel="00000000" w:rsidP="00000000" w:rsidRDefault="00000000" w:rsidRPr="00000000" w14:paraId="000003E5">
      <w:pPr>
        <w:pBdr>
          <w:top w:space="0" w:sz="0" w:val="nil"/>
          <w:left w:space="0" w:sz="0" w:val="nil"/>
          <w:bottom w:space="0" w:sz="0" w:val="nil"/>
          <w:right w:space="0" w:sz="0" w:val="nil"/>
          <w:between w:space="0" w:sz="0" w:val="nil"/>
        </w:pBdr>
        <w:tabs>
          <w:tab w:val="left" w:leader="none" w:pos="8931"/>
        </w:tabs>
        <w:ind w:firstLine="851"/>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Ким Д.П. Теория автоматического управления.  Т.2. Многомерные, </w:t>
      </w:r>
    </w:p>
    <w:p w:rsidR="00000000" w:rsidDel="00000000" w:rsidP="00000000" w:rsidRDefault="00000000" w:rsidRPr="00000000" w14:paraId="000003E6">
      <w:pPr>
        <w:pBdr>
          <w:top w:space="0" w:sz="0" w:val="nil"/>
          <w:left w:space="0" w:sz="0" w:val="nil"/>
          <w:bottom w:space="0" w:sz="0" w:val="nil"/>
          <w:right w:space="0" w:sz="0" w:val="nil"/>
          <w:between w:space="0" w:sz="0" w:val="nil"/>
        </w:pBdr>
        <w:tabs>
          <w:tab w:val="left" w:leader="none" w:pos="8931"/>
        </w:tabs>
        <w:ind w:firstLine="851"/>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нелинейные, оптимальные и адаптивные системы, Учеб. пособие-  М., </w:t>
      </w:r>
    </w:p>
    <w:p w:rsidR="00000000" w:rsidDel="00000000" w:rsidP="00000000" w:rsidRDefault="00000000" w:rsidRPr="00000000" w14:paraId="000003E7">
      <w:pPr>
        <w:pBdr>
          <w:top w:space="0" w:sz="0" w:val="nil"/>
          <w:left w:space="0" w:sz="0" w:val="nil"/>
          <w:bottom w:space="0" w:sz="0" w:val="nil"/>
          <w:right w:space="0" w:sz="0" w:val="nil"/>
          <w:between w:space="0" w:sz="0" w:val="nil"/>
        </w:pBdr>
        <w:tabs>
          <w:tab w:val="left" w:leader="none" w:pos="8931"/>
        </w:tabs>
        <w:ind w:firstLine="851"/>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ФИЗМАТЛИТ, 2009, 464с., ISBN 5-9221-0534-5</w:t>
      </w:r>
    </w:p>
    <w:p w:rsidR="00000000" w:rsidDel="00000000" w:rsidP="00000000" w:rsidRDefault="00000000" w:rsidRPr="00000000" w14:paraId="000003E8">
      <w:pPr>
        <w:pBdr>
          <w:top w:space="0" w:sz="0" w:val="nil"/>
          <w:left w:space="0" w:sz="0" w:val="nil"/>
          <w:bottom w:space="0" w:sz="0" w:val="nil"/>
          <w:right w:space="0" w:sz="0" w:val="nil"/>
          <w:between w:space="0" w:sz="0" w:val="nil"/>
        </w:pBdr>
        <w:tabs>
          <w:tab w:val="left" w:leader="none" w:pos="8931"/>
        </w:tabs>
        <w:ind w:left="905"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Подчукаев В.А., Теория автоматического управления (аналитические                         методы),  М., ФИЗМАТЛИТ, 2006, 392с., ISBN 5-9221-0445-4</w:t>
      </w:r>
    </w:p>
    <w:p w:rsidR="00000000" w:rsidDel="00000000" w:rsidP="00000000" w:rsidRDefault="00000000" w:rsidRPr="00000000" w14:paraId="000003E9">
      <w:pPr>
        <w:pBdr>
          <w:top w:space="0" w:sz="0" w:val="nil"/>
          <w:left w:space="0" w:sz="0" w:val="nil"/>
          <w:bottom w:space="0" w:sz="0" w:val="nil"/>
          <w:right w:space="0" w:sz="0" w:val="nil"/>
          <w:between w:space="0" w:sz="0" w:val="nil"/>
        </w:pBdr>
        <w:tabs>
          <w:tab w:val="left" w:leader="none" w:pos="8931"/>
        </w:tabs>
        <w:ind w:firstLine="851"/>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Певзнер Л.Д. Теория систем управления, М., Издательство Московского </w:t>
      </w:r>
    </w:p>
    <w:p w:rsidR="00000000" w:rsidDel="00000000" w:rsidP="00000000" w:rsidRDefault="00000000" w:rsidRPr="00000000" w14:paraId="000003EA">
      <w:pPr>
        <w:pBdr>
          <w:top w:space="0" w:sz="0" w:val="nil"/>
          <w:left w:space="0" w:sz="0" w:val="nil"/>
          <w:bottom w:space="0" w:sz="0" w:val="nil"/>
          <w:right w:space="0" w:sz="0" w:val="nil"/>
          <w:between w:space="0" w:sz="0" w:val="nil"/>
        </w:pBdr>
        <w:tabs>
          <w:tab w:val="left" w:leader="none" w:pos="8931"/>
        </w:tabs>
        <w:ind w:firstLine="851"/>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государственного горного университета, 2005, 472с., ISBN 5-7418-0076-9</w:t>
      </w:r>
    </w:p>
    <w:p w:rsidR="00000000" w:rsidDel="00000000" w:rsidP="00000000" w:rsidRDefault="00000000" w:rsidRPr="00000000" w14:paraId="000003EB">
      <w:pPr>
        <w:pBdr>
          <w:top w:space="0" w:sz="0" w:val="nil"/>
          <w:left w:space="0" w:sz="0" w:val="nil"/>
          <w:bottom w:space="0" w:sz="0" w:val="nil"/>
          <w:right w:space="0" w:sz="0" w:val="nil"/>
          <w:between w:space="0" w:sz="0" w:val="nil"/>
        </w:pBdr>
        <w:tabs>
          <w:tab w:val="left" w:leader="none" w:pos="8931"/>
        </w:tabs>
        <w:ind w:firstLine="851"/>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 Мирошник И.В. Теория автоматического управления. Линейные системы, </w:t>
      </w:r>
    </w:p>
    <w:p w:rsidR="00000000" w:rsidDel="00000000" w:rsidP="00000000" w:rsidRDefault="00000000" w:rsidRPr="00000000" w14:paraId="000003EC">
      <w:pPr>
        <w:pBdr>
          <w:top w:space="0" w:sz="0" w:val="nil"/>
          <w:left w:space="0" w:sz="0" w:val="nil"/>
          <w:bottom w:space="0" w:sz="0" w:val="nil"/>
          <w:right w:space="0" w:sz="0" w:val="nil"/>
          <w:between w:space="0" w:sz="0" w:val="nil"/>
        </w:pBdr>
        <w:tabs>
          <w:tab w:val="left" w:leader="none" w:pos="8931"/>
        </w:tabs>
        <w:ind w:firstLine="851"/>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СПб, Питер, 2005, 336с., ил,(Серия «Учебное пособие»)</w:t>
      </w:r>
    </w:p>
    <w:p w:rsidR="00000000" w:rsidDel="00000000" w:rsidP="00000000" w:rsidRDefault="00000000" w:rsidRPr="00000000" w14:paraId="000003ED">
      <w:pPr>
        <w:pBdr>
          <w:top w:space="0" w:sz="0" w:val="nil"/>
          <w:left w:space="0" w:sz="0" w:val="nil"/>
          <w:bottom w:space="0" w:sz="0" w:val="nil"/>
          <w:right w:space="0" w:sz="0" w:val="nil"/>
          <w:between w:space="0" w:sz="0" w:val="nil"/>
        </w:pBdr>
        <w:tabs>
          <w:tab w:val="left" w:leader="none" w:pos="8931"/>
        </w:tabs>
        <w:ind w:firstLine="851"/>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6. Келим Ю.М. Типовые элементы систем автоматического управления, Учебное </w:t>
      </w:r>
    </w:p>
    <w:p w:rsidR="00000000" w:rsidDel="00000000" w:rsidP="00000000" w:rsidRDefault="00000000" w:rsidRPr="00000000" w14:paraId="000003EE">
      <w:pPr>
        <w:pBdr>
          <w:top w:space="0" w:sz="0" w:val="nil"/>
          <w:left w:space="0" w:sz="0" w:val="nil"/>
          <w:bottom w:space="0" w:sz="0" w:val="nil"/>
          <w:right w:space="0" w:sz="0" w:val="nil"/>
          <w:between w:space="0" w:sz="0" w:val="nil"/>
        </w:pBdr>
        <w:tabs>
          <w:tab w:val="left" w:leader="none" w:pos="8931"/>
        </w:tabs>
        <w:ind w:firstLine="851"/>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пособие для студентов учреждений среднего профессионального образования, </w:t>
      </w:r>
    </w:p>
    <w:p w:rsidR="00000000" w:rsidDel="00000000" w:rsidP="00000000" w:rsidRDefault="00000000" w:rsidRPr="00000000" w14:paraId="000003EF">
      <w:pPr>
        <w:pBdr>
          <w:top w:space="0" w:sz="0" w:val="nil"/>
          <w:left w:space="0" w:sz="0" w:val="nil"/>
          <w:bottom w:space="0" w:sz="0" w:val="nil"/>
          <w:right w:space="0" w:sz="0" w:val="nil"/>
          <w:between w:space="0" w:sz="0" w:val="nil"/>
        </w:pBdr>
        <w:tabs>
          <w:tab w:val="left" w:leader="none" w:pos="8931"/>
        </w:tabs>
        <w:ind w:left="905"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М., ФОРУМ, ИНФРА-М, 2006, 384с., ил.,(Серия «Профессиональное        образование»)</w:t>
      </w:r>
    </w:p>
    <w:p w:rsidR="00000000" w:rsidDel="00000000" w:rsidP="00000000" w:rsidRDefault="00000000" w:rsidRPr="00000000" w14:paraId="000003F0">
      <w:pPr>
        <w:pBdr>
          <w:top w:space="0" w:sz="0" w:val="nil"/>
          <w:left w:space="0" w:sz="0" w:val="nil"/>
          <w:bottom w:space="0" w:sz="0" w:val="nil"/>
          <w:right w:space="0" w:sz="0" w:val="nil"/>
          <w:between w:space="0" w:sz="0" w:val="nil"/>
        </w:pBdr>
        <w:tabs>
          <w:tab w:val="left" w:leader="none" w:pos="8931"/>
        </w:tabs>
        <w:ind w:firstLine="851"/>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7. Ерофеев А.А., Теория автоматического управления, Учебник для вузов,2-е </w:t>
      </w:r>
    </w:p>
    <w:p w:rsidR="00000000" w:rsidDel="00000000" w:rsidP="00000000" w:rsidRDefault="00000000" w:rsidRPr="00000000" w14:paraId="000003F1">
      <w:pPr>
        <w:pBdr>
          <w:top w:space="0" w:sz="0" w:val="nil"/>
          <w:left w:space="0" w:sz="0" w:val="nil"/>
          <w:bottom w:space="0" w:sz="0" w:val="nil"/>
          <w:right w:space="0" w:sz="0" w:val="nil"/>
          <w:between w:space="0" w:sz="0" w:val="nil"/>
        </w:pBdr>
        <w:tabs>
          <w:tab w:val="left" w:leader="none" w:pos="8931"/>
        </w:tabs>
        <w:ind w:left="905" w:hanging="54.00000000000006"/>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издание, перераб. и доп., СПб., Политехника, 2006, 302с.,ил.,ISBN 5-7325-0529-6</w:t>
      </w:r>
    </w:p>
    <w:p w:rsidR="00000000" w:rsidDel="00000000" w:rsidP="00000000" w:rsidRDefault="00000000" w:rsidRPr="00000000" w14:paraId="000003F2">
      <w:pPr>
        <w:pBdr>
          <w:top w:space="0" w:sz="0" w:val="nil"/>
          <w:left w:space="0" w:sz="0" w:val="nil"/>
          <w:bottom w:space="0" w:sz="0" w:val="nil"/>
          <w:right w:space="0" w:sz="0" w:val="nil"/>
          <w:between w:space="0" w:sz="0" w:val="nil"/>
        </w:pBdr>
        <w:tabs>
          <w:tab w:val="left" w:leader="none" w:pos="8931"/>
        </w:tabs>
        <w:ind w:left="905" w:hanging="54.00000000000006"/>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8. Егоров А.И., Основы теории управления, М., ФИЗМАТЛИТ, 2005, 504с., ISBN 5-9221- 0543-4</w:t>
      </w:r>
    </w:p>
    <w:p w:rsidR="00000000" w:rsidDel="00000000" w:rsidP="00000000" w:rsidRDefault="00000000" w:rsidRPr="00000000" w14:paraId="000003F3">
      <w:pPr>
        <w:pBdr>
          <w:top w:space="0" w:sz="0" w:val="nil"/>
          <w:left w:space="0" w:sz="0" w:val="nil"/>
          <w:bottom w:space="0" w:sz="0" w:val="nil"/>
          <w:right w:space="0" w:sz="0" w:val="nil"/>
          <w:between w:space="0" w:sz="0" w:val="nil"/>
        </w:pBdr>
        <w:tabs>
          <w:tab w:val="left" w:leader="none" w:pos="8931"/>
        </w:tabs>
        <w:ind w:firstLine="851"/>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9. Андриевский Б.Р. Фрадков А.Л., Избранные главы теории автоматического</w:t>
      </w:r>
    </w:p>
    <w:p w:rsidR="00000000" w:rsidDel="00000000" w:rsidP="00000000" w:rsidRDefault="00000000" w:rsidRPr="00000000" w14:paraId="000003F4">
      <w:pPr>
        <w:pBdr>
          <w:top w:space="0" w:sz="0" w:val="nil"/>
          <w:left w:space="0" w:sz="0" w:val="nil"/>
          <w:bottom w:space="0" w:sz="0" w:val="nil"/>
          <w:right w:space="0" w:sz="0" w:val="nil"/>
          <w:between w:space="0" w:sz="0" w:val="nil"/>
        </w:pBdr>
        <w:tabs>
          <w:tab w:val="left" w:leader="none" w:pos="8931"/>
        </w:tabs>
        <w:ind w:firstLine="851"/>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управления с примерами на языке MATLAB, СПб., Наука, 2007, 475с., ил.86, </w:t>
      </w:r>
    </w:p>
    <w:p w:rsidR="00000000" w:rsidDel="00000000" w:rsidP="00000000" w:rsidRDefault="00000000" w:rsidRPr="00000000" w14:paraId="000003F5">
      <w:pPr>
        <w:pBdr>
          <w:top w:space="0" w:sz="0" w:val="nil"/>
          <w:left w:space="0" w:sz="0" w:val="nil"/>
          <w:bottom w:space="0" w:sz="0" w:val="nil"/>
          <w:right w:space="0" w:sz="0" w:val="nil"/>
          <w:between w:space="0" w:sz="0" w:val="nil"/>
        </w:pBdr>
        <w:tabs>
          <w:tab w:val="left" w:leader="none" w:pos="8931"/>
        </w:tabs>
        <w:ind w:firstLine="851"/>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ISBN</w:t>
      </w:r>
      <w:bookmarkStart w:colFirst="0" w:colLast="0" w:name="bookmark=id.z337ya" w:id="18"/>
      <w:bookmarkEnd w:id="18"/>
      <w:r w:rsidDel="00000000" w:rsidR="00000000" w:rsidRPr="00000000">
        <w:rPr>
          <w:rFonts w:ascii="Times New Roman" w:cs="Times New Roman" w:eastAsia="Times New Roman" w:hAnsi="Times New Roman"/>
          <w:color w:val="000000"/>
          <w:sz w:val="28"/>
          <w:szCs w:val="28"/>
          <w:rtl w:val="0"/>
        </w:rPr>
        <w:t xml:space="preserve"> 5-02-024873-8</w:t>
      </w:r>
    </w:p>
    <w:p w:rsidR="00000000" w:rsidDel="00000000" w:rsidP="00000000" w:rsidRDefault="00000000" w:rsidRPr="00000000" w14:paraId="000003F6">
      <w:pPr>
        <w:pBdr>
          <w:top w:space="0" w:sz="0" w:val="nil"/>
          <w:left w:space="0" w:sz="0" w:val="nil"/>
          <w:bottom w:space="0" w:sz="0" w:val="nil"/>
          <w:right w:space="0" w:sz="0" w:val="nil"/>
          <w:between w:space="0" w:sz="0" w:val="nil"/>
        </w:pBdr>
        <w:ind w:left="426"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10.Бесекерский В. А. , Попов Е. П. "Теория систем автоматического регулирования",Наука,2005г. </w:t>
      </w:r>
    </w:p>
    <w:p w:rsidR="00000000" w:rsidDel="00000000" w:rsidP="00000000" w:rsidRDefault="00000000" w:rsidRPr="00000000" w14:paraId="000003F7">
      <w:pPr>
        <w:pBdr>
          <w:top w:space="0" w:sz="0" w:val="nil"/>
          <w:left w:space="0" w:sz="0" w:val="nil"/>
          <w:bottom w:space="0" w:sz="0" w:val="nil"/>
          <w:right w:space="0" w:sz="0" w:val="nil"/>
          <w:between w:space="0" w:sz="0" w:val="nil"/>
        </w:pBdr>
        <w:ind w:left="426"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11."Теория автоматического управления". Под ред. Нетушина В. А. Изд-во "Машиностроение", М. ,2006г. </w:t>
      </w:r>
    </w:p>
    <w:p w:rsidR="00000000" w:rsidDel="00000000" w:rsidP="00000000" w:rsidRDefault="00000000" w:rsidRPr="00000000" w14:paraId="000003F8">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12.Егоров К. В. Основы теории автоматического регулирования. М. ,Энергия,2005.</w:t>
      </w:r>
    </w:p>
    <w:p w:rsidR="00000000" w:rsidDel="00000000" w:rsidP="00000000" w:rsidRDefault="00000000" w:rsidRPr="00000000" w14:paraId="000003F9">
      <w:pPr>
        <w:pBdr>
          <w:top w:space="0" w:sz="0" w:val="nil"/>
          <w:left w:space="0" w:sz="0" w:val="nil"/>
          <w:bottom w:space="0" w:sz="0" w:val="nil"/>
          <w:right w:space="0" w:sz="0" w:val="nil"/>
          <w:between w:space="0" w:sz="0" w:val="nil"/>
        </w:pBdr>
        <w:ind w:left="426"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13.Теория автоматического управления. Под. ред. Воронова А. А. ч. 1 и 2. М. ,Высшая школа,2005г. </w:t>
      </w:r>
    </w:p>
    <w:p w:rsidR="00000000" w:rsidDel="00000000" w:rsidP="00000000" w:rsidRDefault="00000000" w:rsidRPr="00000000" w14:paraId="000003FA">
      <w:pPr>
        <w:pBdr>
          <w:top w:space="0" w:sz="0" w:val="nil"/>
          <w:left w:space="0" w:sz="0" w:val="nil"/>
          <w:bottom w:space="0" w:sz="0" w:val="nil"/>
          <w:right w:space="0" w:sz="0" w:val="nil"/>
          <w:between w:space="0" w:sz="0" w:val="nil"/>
        </w:pBdr>
        <w:ind w:left="426"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14.Солодовников В. В. и др. Основы теории и элементов систем автоматического регулирования. М. ,Машиностроение,2005г.</w:t>
      </w:r>
    </w:p>
    <w:p w:rsidR="00000000" w:rsidDel="00000000" w:rsidP="00000000" w:rsidRDefault="00000000" w:rsidRPr="00000000" w14:paraId="000003FB">
      <w:pPr>
        <w:pBdr>
          <w:top w:space="0" w:sz="0" w:val="nil"/>
          <w:left w:space="0" w:sz="0" w:val="nil"/>
          <w:bottom w:space="0" w:sz="0" w:val="nil"/>
          <w:right w:space="0" w:sz="0" w:val="nil"/>
          <w:between w:space="0" w:sz="0" w:val="nil"/>
        </w:pBdr>
        <w:ind w:left="426"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15.Основы автоматизации управления производством. Под. ред. Н. М. Макарова, М. ,Высшая школа,2006. </w:t>
      </w:r>
    </w:p>
    <w:p w:rsidR="00000000" w:rsidDel="00000000" w:rsidP="00000000" w:rsidRDefault="00000000" w:rsidRPr="00000000" w14:paraId="000003FC">
      <w:pPr>
        <w:pBdr>
          <w:top w:space="0" w:sz="0" w:val="nil"/>
          <w:left w:space="0" w:sz="0" w:val="nil"/>
          <w:bottom w:space="0" w:sz="0" w:val="nil"/>
          <w:right w:space="0" w:sz="0" w:val="nil"/>
          <w:between w:space="0" w:sz="0" w:val="nil"/>
        </w:pBdr>
        <w:ind w:left="426" w:firstLine="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FD">
      <w:pPr>
        <w:keepNext w:val="1"/>
        <w:keepLines w:val="1"/>
        <w:pBdr>
          <w:top w:space="0" w:sz="0" w:val="nil"/>
          <w:left w:space="0" w:sz="0" w:val="nil"/>
          <w:bottom w:space="0" w:sz="0" w:val="nil"/>
          <w:right w:space="0" w:sz="0" w:val="nil"/>
          <w:between w:space="0" w:sz="0" w:val="nil"/>
        </w:pBdr>
        <w:spacing w:after="366" w:before="156" w:lineRule="auto"/>
        <w:ind w:left="380" w:firstLine="0"/>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9. Методические указания для обучающихся по освоению дисциплины</w:t>
      </w:r>
    </w:p>
    <w:tbl>
      <w:tblPr>
        <w:tblStyle w:val="Table12"/>
        <w:tblW w:w="10037.0" w:type="dxa"/>
        <w:jc w:val="center"/>
        <w:tblLayout w:type="fixed"/>
        <w:tblLook w:val="0000"/>
      </w:tblPr>
      <w:tblGrid>
        <w:gridCol w:w="2098"/>
        <w:gridCol w:w="7939"/>
        <w:tblGridChange w:id="0">
          <w:tblGrid>
            <w:gridCol w:w="2098"/>
            <w:gridCol w:w="7939"/>
          </w:tblGrid>
        </w:tblGridChange>
      </w:tblGrid>
      <w:tr>
        <w:trPr>
          <w:cantSplit w:val="0"/>
          <w:trHeight w:val="720"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FE">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вид учебных занятий</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FF">
            <w:pPr>
              <w:pBdr>
                <w:top w:space="0" w:sz="0" w:val="nil"/>
                <w:left w:space="0" w:sz="0" w:val="nil"/>
                <w:bottom w:space="0" w:sz="0" w:val="nil"/>
                <w:right w:space="0" w:sz="0" w:val="nil"/>
                <w:between w:space="0" w:sz="0" w:val="nil"/>
              </w:pBdr>
              <w:ind w:left="2120"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Организация деятельности студента</w:t>
            </w:r>
          </w:p>
        </w:tc>
      </w:tr>
      <w:tr>
        <w:trPr>
          <w:cantSplit w:val="0"/>
          <w:trHeight w:val="3860"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400">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Лекция</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401">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Написание конспекта лекций: кратко, схематично, последовательно фиксировать основные положения, выводы, формулировки, обобщения; помечать важные мысли, выделять ключевые слова, термины. Проверка терминов, понятий с помощью энциклопедий, словарей, справочников с выписыванием толкований в тетрадь. Обозначить вопросы, термины, материал, который вызывает трудности, пометить и попытаться найти ответ в рекомендуемой литературе. Если самостоятельно не удается разобраться в материале, необходимо сформулировать вопрос и задать преподавателю на консультации, на практическом занятии. Уделить внимание следующим понятиям</w:t>
            </w:r>
            <w:r w:rsidDel="00000000" w:rsidR="00000000" w:rsidRPr="00000000">
              <w:rPr>
                <w:rFonts w:ascii="Times New Roman" w:cs="Times New Roman" w:eastAsia="Times New Roman" w:hAnsi="Times New Roman"/>
                <w:i w:val="1"/>
                <w:color w:val="000000"/>
                <w:sz w:val="28"/>
                <w:szCs w:val="28"/>
                <w:rtl w:val="0"/>
              </w:rPr>
              <w:t xml:space="preserve"> (система автоматического управления, автоматизированная система управления, настройки регулирования</w:t>
            </w:r>
            <w:r w:rsidDel="00000000" w:rsidR="00000000" w:rsidRPr="00000000">
              <w:rPr>
                <w:rFonts w:ascii="Times New Roman" w:cs="Times New Roman" w:eastAsia="Times New Roman" w:hAnsi="Times New Roman"/>
                <w:color w:val="000000"/>
                <w:sz w:val="28"/>
                <w:szCs w:val="28"/>
                <w:rtl w:val="0"/>
              </w:rPr>
              <w:t xml:space="preserve">, нелинейные элементы САУ,</w:t>
            </w:r>
            <w:r w:rsidDel="00000000" w:rsidR="00000000" w:rsidRPr="00000000">
              <w:rPr>
                <w:rFonts w:ascii="Times New Roman" w:cs="Times New Roman" w:eastAsia="Times New Roman" w:hAnsi="Times New Roman"/>
                <w:i w:val="1"/>
                <w:color w:val="000000"/>
                <w:sz w:val="28"/>
                <w:szCs w:val="28"/>
                <w:rtl w:val="0"/>
              </w:rPr>
              <w:t xml:space="preserve"> передаточные функции, частотные характеристики, устойчивость САУ</w:t>
            </w:r>
            <w:r w:rsidDel="00000000" w:rsidR="00000000" w:rsidRPr="00000000">
              <w:rPr>
                <w:rFonts w:ascii="Times New Roman" w:cs="Times New Roman" w:eastAsia="Times New Roman" w:hAnsi="Times New Roman"/>
                <w:color w:val="000000"/>
                <w:sz w:val="28"/>
                <w:szCs w:val="28"/>
                <w:rtl w:val="0"/>
              </w:rPr>
              <w:t xml:space="preserve"> и др.</w:t>
            </w:r>
          </w:p>
        </w:tc>
      </w:tr>
      <w:tr>
        <w:trPr>
          <w:cantSplit w:val="0"/>
          <w:trHeight w:val="840"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402">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Практикум / лабораторная работа</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403">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Методические указания по выполнению лабораторных работ в УМК дисциплины.</w:t>
            </w:r>
          </w:p>
        </w:tc>
      </w:tr>
      <w:tr>
        <w:trPr>
          <w:cantSplit w:val="0"/>
          <w:trHeight w:val="560"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404">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Подготовка к экзамену</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405">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При подготовке к экзамену необходимо ориентироваться на конспекты лекций, рекомендуемую литературу и др.</w:t>
            </w:r>
          </w:p>
        </w:tc>
      </w:tr>
    </w:tbl>
    <w:bookmarkStart w:colFirst="0" w:colLast="0" w:name="bookmark=id.3j2qqm3" w:id="19"/>
    <w:bookmarkEnd w:id="19"/>
    <w:p w:rsidR="00000000" w:rsidDel="00000000" w:rsidP="00000000" w:rsidRDefault="00000000" w:rsidRPr="00000000" w14:paraId="00000406">
      <w:pPr>
        <w:pBdr>
          <w:top w:space="0" w:sz="0" w:val="nil"/>
          <w:left w:space="0" w:sz="0" w:val="nil"/>
          <w:bottom w:space="0" w:sz="0" w:val="nil"/>
          <w:right w:space="0" w:sz="0" w:val="nil"/>
          <w:between w:space="0" w:sz="0" w:val="nil"/>
        </w:pBdr>
        <w:rPr>
          <w:color w:val="000000"/>
          <w:sz w:val="28"/>
          <w:szCs w:val="28"/>
        </w:rPr>
      </w:pPr>
      <w:r w:rsidDel="00000000" w:rsidR="00000000" w:rsidRPr="00000000">
        <w:rPr>
          <w:rtl w:val="0"/>
        </w:rPr>
      </w:r>
    </w:p>
    <w:p w:rsidR="00000000" w:rsidDel="00000000" w:rsidP="00000000" w:rsidRDefault="00000000" w:rsidRPr="00000000" w14:paraId="00000407">
      <w:pPr>
        <w:pBdr>
          <w:top w:space="0" w:sz="0" w:val="nil"/>
          <w:left w:space="0" w:sz="0" w:val="nil"/>
          <w:bottom w:space="0" w:sz="0" w:val="nil"/>
          <w:right w:space="0" w:sz="0" w:val="nil"/>
          <w:between w:space="0" w:sz="0" w:val="nil"/>
        </w:pBdr>
        <w:tabs>
          <w:tab w:val="left" w:leader="none" w:pos="533"/>
        </w:tabs>
        <w:spacing w:after="56" w:before="479" w:lineRule="auto"/>
        <w:ind w:left="120" w:right="60" w:firstLine="0"/>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408">
      <w:pPr>
        <w:numPr>
          <w:ilvl w:val="3"/>
          <w:numId w:val="1"/>
        </w:numPr>
        <w:pBdr>
          <w:top w:space="0" w:sz="0" w:val="nil"/>
          <w:left w:space="0" w:sz="0" w:val="nil"/>
          <w:bottom w:space="0" w:sz="0" w:val="nil"/>
          <w:right w:space="0" w:sz="0" w:val="nil"/>
          <w:between w:space="0" w:sz="0" w:val="nil"/>
        </w:pBdr>
        <w:tabs>
          <w:tab w:val="left" w:leader="none" w:pos="533"/>
        </w:tabs>
        <w:spacing w:after="56" w:before="479" w:lineRule="auto"/>
        <w:ind w:left="120" w:right="60" w:firstLine="0"/>
        <w:rPr/>
      </w:pPr>
      <w:r w:rsidDel="00000000" w:rsidR="00000000" w:rsidRPr="00000000">
        <w:rPr>
          <w:rFonts w:ascii="Times New Roman" w:cs="Times New Roman" w:eastAsia="Times New Roman" w:hAnsi="Times New Roman"/>
          <w:b w:val="1"/>
          <w:color w:val="000000"/>
          <w:sz w:val="28"/>
          <w:szCs w:val="28"/>
          <w:rtl w:val="0"/>
        </w:rPr>
        <w:t xml:space="preserve">Перечень информационных технологий, используемых при осуществлении образовательного процесса по дисциплине (модулю), включая перечень программного обеспечения и информационных справочных систем (при необходимости)</w:t>
      </w:r>
      <w:r w:rsidDel="00000000" w:rsidR="00000000" w:rsidRPr="00000000">
        <w:rPr>
          <w:rtl w:val="0"/>
        </w:rPr>
      </w:r>
    </w:p>
    <w:p w:rsidR="00000000" w:rsidDel="00000000" w:rsidP="00000000" w:rsidRDefault="00000000" w:rsidRPr="00000000" w14:paraId="00000409">
      <w:pPr>
        <w:numPr>
          <w:ilvl w:val="4"/>
          <w:numId w:val="1"/>
        </w:numPr>
        <w:pBdr>
          <w:top w:space="0" w:sz="0" w:val="nil"/>
          <w:left w:space="0" w:sz="0" w:val="nil"/>
          <w:bottom w:space="0" w:sz="0" w:val="nil"/>
          <w:right w:space="0" w:sz="0" w:val="nil"/>
          <w:between w:space="0" w:sz="0" w:val="nil"/>
        </w:pBdr>
        <w:tabs>
          <w:tab w:val="left" w:leader="none" w:pos="878"/>
        </w:tabs>
        <w:ind w:left="120" w:firstLine="480"/>
        <w:jc w:val="both"/>
        <w:rPr/>
      </w:pPr>
      <w:r w:rsidDel="00000000" w:rsidR="00000000" w:rsidRPr="00000000">
        <w:rPr>
          <w:rFonts w:ascii="Times New Roman" w:cs="Times New Roman" w:eastAsia="Times New Roman" w:hAnsi="Times New Roman"/>
          <w:i w:val="1"/>
          <w:color w:val="000000"/>
          <w:sz w:val="28"/>
          <w:szCs w:val="28"/>
          <w:rtl w:val="0"/>
        </w:rPr>
        <w:t xml:space="preserve">Консультирование посредством электронной почты</w:t>
      </w:r>
      <w:r w:rsidDel="00000000" w:rsidR="00000000" w:rsidRPr="00000000">
        <w:rPr>
          <w:rtl w:val="0"/>
        </w:rPr>
      </w:r>
    </w:p>
    <w:p w:rsidR="00000000" w:rsidDel="00000000" w:rsidP="00000000" w:rsidRDefault="00000000" w:rsidRPr="00000000" w14:paraId="0000040A">
      <w:pPr>
        <w:numPr>
          <w:ilvl w:val="4"/>
          <w:numId w:val="1"/>
        </w:numPr>
        <w:pBdr>
          <w:top w:space="0" w:sz="0" w:val="nil"/>
          <w:left w:space="0" w:sz="0" w:val="nil"/>
          <w:bottom w:space="0" w:sz="0" w:val="nil"/>
          <w:right w:space="0" w:sz="0" w:val="nil"/>
          <w:between w:space="0" w:sz="0" w:val="nil"/>
        </w:pBdr>
        <w:tabs>
          <w:tab w:val="left" w:leader="none" w:pos="893"/>
        </w:tabs>
        <w:ind w:left="120" w:firstLine="480"/>
        <w:jc w:val="both"/>
        <w:rPr/>
      </w:pPr>
      <w:r w:rsidDel="00000000" w:rsidR="00000000" w:rsidRPr="00000000">
        <w:rPr>
          <w:rFonts w:ascii="Times New Roman" w:cs="Times New Roman" w:eastAsia="Times New Roman" w:hAnsi="Times New Roman"/>
          <w:i w:val="1"/>
          <w:color w:val="000000"/>
          <w:sz w:val="28"/>
          <w:szCs w:val="28"/>
          <w:rtl w:val="0"/>
        </w:rPr>
        <w:t xml:space="preserve">Интерактивное общение с помощью Scype</w:t>
      </w:r>
      <w:r w:rsidDel="00000000" w:rsidR="00000000" w:rsidRPr="00000000">
        <w:rPr>
          <w:rtl w:val="0"/>
        </w:rPr>
      </w:r>
    </w:p>
    <w:bookmarkStart w:colFirst="0" w:colLast="0" w:name="bookmark=id.1y810tw" w:id="20"/>
    <w:bookmarkEnd w:id="20"/>
    <w:p w:rsidR="00000000" w:rsidDel="00000000" w:rsidP="00000000" w:rsidRDefault="00000000" w:rsidRPr="00000000" w14:paraId="0000040B">
      <w:pPr>
        <w:numPr>
          <w:ilvl w:val="4"/>
          <w:numId w:val="1"/>
        </w:numPr>
        <w:pBdr>
          <w:top w:space="0" w:sz="0" w:val="nil"/>
          <w:left w:space="0" w:sz="0" w:val="nil"/>
          <w:bottom w:space="0" w:sz="0" w:val="nil"/>
          <w:right w:space="0" w:sz="0" w:val="nil"/>
          <w:between w:space="0" w:sz="0" w:val="nil"/>
        </w:pBdr>
        <w:tabs>
          <w:tab w:val="left" w:leader="none" w:pos="888"/>
        </w:tabs>
        <w:spacing w:after="180" w:lineRule="auto"/>
        <w:ind w:left="120" w:firstLine="480"/>
        <w:jc w:val="both"/>
        <w:rPr/>
      </w:pPr>
      <w:r w:rsidDel="00000000" w:rsidR="00000000" w:rsidRPr="00000000">
        <w:rPr>
          <w:rFonts w:ascii="Times New Roman" w:cs="Times New Roman" w:eastAsia="Times New Roman" w:hAnsi="Times New Roman"/>
          <w:i w:val="1"/>
          <w:color w:val="000000"/>
          <w:sz w:val="28"/>
          <w:szCs w:val="28"/>
          <w:rtl w:val="0"/>
        </w:rPr>
        <w:t xml:space="preserve">Использование слайд-презентаций при проведении лекционных занятий.</w:t>
      </w:r>
      <w:r w:rsidDel="00000000" w:rsidR="00000000" w:rsidRPr="00000000">
        <w:rPr>
          <w:rtl w:val="0"/>
        </w:rPr>
      </w:r>
    </w:p>
    <w:p w:rsidR="00000000" w:rsidDel="00000000" w:rsidP="00000000" w:rsidRDefault="00000000" w:rsidRPr="00000000" w14:paraId="0000040C">
      <w:pPr>
        <w:numPr>
          <w:ilvl w:val="3"/>
          <w:numId w:val="1"/>
        </w:numPr>
        <w:pBdr>
          <w:top w:space="0" w:sz="0" w:val="nil"/>
          <w:left w:space="0" w:sz="0" w:val="nil"/>
          <w:bottom w:space="0" w:sz="0" w:val="nil"/>
          <w:right w:space="0" w:sz="0" w:val="nil"/>
          <w:between w:space="0" w:sz="0" w:val="nil"/>
        </w:pBdr>
        <w:tabs>
          <w:tab w:val="left" w:leader="none" w:pos="538"/>
        </w:tabs>
        <w:spacing w:after="60" w:lineRule="auto"/>
        <w:ind w:left="120" w:right="60" w:firstLine="0"/>
        <w:rPr/>
      </w:pPr>
      <w:r w:rsidDel="00000000" w:rsidR="00000000" w:rsidRPr="00000000">
        <w:rPr>
          <w:rFonts w:ascii="Times New Roman" w:cs="Times New Roman" w:eastAsia="Times New Roman" w:hAnsi="Times New Roman"/>
          <w:b w:val="1"/>
          <w:color w:val="000000"/>
          <w:sz w:val="28"/>
          <w:szCs w:val="28"/>
          <w:rtl w:val="0"/>
        </w:rPr>
        <w:t xml:space="preserve">Описание материально-технической базы, необходимой для осуществления образовательного процесса по дисциплине (модулю)</w:t>
      </w:r>
      <w:r w:rsidDel="00000000" w:rsidR="00000000" w:rsidRPr="00000000">
        <w:rPr>
          <w:rtl w:val="0"/>
        </w:rPr>
      </w:r>
    </w:p>
    <w:p w:rsidR="00000000" w:rsidDel="00000000" w:rsidP="00000000" w:rsidRDefault="00000000" w:rsidRPr="00000000" w14:paraId="0000040D">
      <w:pPr>
        <w:pBdr>
          <w:top w:space="0" w:sz="0" w:val="nil"/>
          <w:left w:space="0" w:sz="0" w:val="nil"/>
          <w:bottom w:space="0" w:sz="0" w:val="nil"/>
          <w:right w:space="0" w:sz="0" w:val="nil"/>
          <w:between w:space="0" w:sz="0" w:val="nil"/>
        </w:pBdr>
        <w:ind w:left="120" w:firstLine="48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Для проведения лекций:</w:t>
      </w:r>
    </w:p>
    <w:p w:rsidR="00000000" w:rsidDel="00000000" w:rsidP="00000000" w:rsidRDefault="00000000" w:rsidRPr="00000000" w14:paraId="0000040E">
      <w:pPr>
        <w:pBdr>
          <w:top w:space="0" w:sz="0" w:val="nil"/>
          <w:left w:space="0" w:sz="0" w:val="nil"/>
          <w:bottom w:space="0" w:sz="0" w:val="nil"/>
          <w:right w:space="0" w:sz="0" w:val="nil"/>
          <w:between w:space="0" w:sz="0" w:val="nil"/>
        </w:pBdr>
        <w:ind w:left="120" w:right="60" w:firstLine="48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аудитория, оснащенная компьютером, проектором для демонстрации презентаций, программное лицензионное обеспечение.</w:t>
      </w:r>
    </w:p>
    <w:p w:rsidR="00000000" w:rsidDel="00000000" w:rsidP="00000000" w:rsidRDefault="00000000" w:rsidRPr="00000000" w14:paraId="0000040F">
      <w:pPr>
        <w:pBdr>
          <w:top w:space="0" w:sz="0" w:val="nil"/>
          <w:left w:space="0" w:sz="0" w:val="nil"/>
          <w:bottom w:space="0" w:sz="0" w:val="nil"/>
          <w:right w:space="0" w:sz="0" w:val="nil"/>
          <w:between w:space="0" w:sz="0" w:val="nil"/>
        </w:pBdr>
        <w:ind w:left="120" w:firstLine="48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Для проведения лабораторных работ:</w:t>
      </w:r>
    </w:p>
    <w:p w:rsidR="00000000" w:rsidDel="00000000" w:rsidP="00000000" w:rsidRDefault="00000000" w:rsidRPr="00000000" w14:paraId="00000410">
      <w:pPr>
        <w:pBdr>
          <w:top w:space="0" w:sz="0" w:val="nil"/>
          <w:left w:space="0" w:sz="0" w:val="nil"/>
          <w:bottom w:space="0" w:sz="0" w:val="nil"/>
          <w:right w:space="0" w:sz="0" w:val="nil"/>
          <w:between w:space="0" w:sz="0" w:val="nil"/>
        </w:pBdr>
        <w:spacing w:after="574" w:lineRule="auto"/>
        <w:ind w:left="120" w:right="60" w:firstLine="48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учебно-исследовательские лаборатории отделения ядерной физики и технологий, в которых имеется необходимая компьютерная техника, установки и стенды, воспроизводящие и имитирующие различные системы управления.</w:t>
      </w:r>
    </w:p>
    <w:p w:rsidR="00000000" w:rsidDel="00000000" w:rsidP="00000000" w:rsidRDefault="00000000" w:rsidRPr="00000000" w14:paraId="00000411">
      <w:pPr>
        <w:pBdr>
          <w:top w:space="0" w:sz="0" w:val="nil"/>
          <w:left w:space="0" w:sz="0" w:val="nil"/>
          <w:bottom w:space="0" w:sz="0" w:val="nil"/>
          <w:right w:space="0" w:sz="0" w:val="nil"/>
          <w:between w:space="0" w:sz="0" w:val="nil"/>
        </w:pBdr>
        <w:ind w:left="120"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Составитель программы: к.т.н., доцент Мурачев Е.Г.</w:t>
      </w:r>
    </w:p>
    <w:p w:rsidR="00000000" w:rsidDel="00000000" w:rsidP="00000000" w:rsidRDefault="00000000" w:rsidRPr="00000000" w14:paraId="00000412">
      <w:pPr>
        <w:rPr>
          <w:rFonts w:ascii="Times New Roman" w:cs="Times New Roman" w:eastAsia="Times New Roman" w:hAnsi="Times New Roman"/>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413">
      <w:pPr>
        <w:pBdr>
          <w:top w:space="0" w:sz="0" w:val="nil"/>
          <w:left w:space="0" w:sz="0" w:val="nil"/>
          <w:bottom w:space="0" w:sz="0" w:val="nil"/>
          <w:right w:space="0" w:sz="0" w:val="nil"/>
          <w:between w:space="0" w:sz="0" w:val="nil"/>
        </w:pBdr>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14">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Программа составлена в соответствии с образовательным стандартом высшего образования НИЯУ МИФИ по направлению подготовки 12.03.01 Приборостроение.</w:t>
      </w:r>
    </w:p>
    <w:p w:rsidR="00000000" w:rsidDel="00000000" w:rsidP="00000000" w:rsidRDefault="00000000" w:rsidRPr="00000000" w14:paraId="00000415">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16">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17">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Программу составил:</w:t>
      </w:r>
    </w:p>
    <w:p w:rsidR="00000000" w:rsidDel="00000000" w:rsidP="00000000" w:rsidRDefault="00000000" w:rsidRPr="00000000" w14:paraId="00000418">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19">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1A">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___________________ Е.Г.Мурачев, к.т.н., доцент отделения ЯФиТ(О)</w:t>
      </w:r>
    </w:p>
    <w:p w:rsidR="00000000" w:rsidDel="00000000" w:rsidP="00000000" w:rsidRDefault="00000000" w:rsidRPr="00000000" w14:paraId="0000041B">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1C">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1D">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Рецензент:</w:t>
      </w:r>
    </w:p>
    <w:p w:rsidR="00000000" w:rsidDel="00000000" w:rsidP="00000000" w:rsidRDefault="00000000" w:rsidRPr="00000000" w14:paraId="0000041E">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1F">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20">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bookmarkStart w:colFirst="0" w:colLast="0" w:name="_heading=h.4i7ojhp" w:id="21"/>
      <w:bookmarkEnd w:id="21"/>
      <w:r w:rsidDel="00000000" w:rsidR="00000000" w:rsidRPr="00000000">
        <w:rPr>
          <w:rFonts w:ascii="Times New Roman" w:cs="Times New Roman" w:eastAsia="Times New Roman" w:hAnsi="Times New Roman"/>
          <w:color w:val="000000"/>
          <w:sz w:val="28"/>
          <w:szCs w:val="28"/>
          <w:rtl w:val="0"/>
        </w:rPr>
        <w:t xml:space="preserve">___________________ А.В. Нахабов, к.т.н., доцент отделения ЯФиТ(О)</w:t>
      </w:r>
    </w:p>
    <w:p w:rsidR="00000000" w:rsidDel="00000000" w:rsidP="00000000" w:rsidRDefault="00000000" w:rsidRPr="00000000" w14:paraId="00000421">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22">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423">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24">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425">
      <w:pPr>
        <w:pBdr>
          <w:top w:space="0" w:sz="0" w:val="nil"/>
          <w:left w:space="0" w:sz="0" w:val="nil"/>
          <w:bottom w:space="0" w:sz="0" w:val="nil"/>
          <w:right w:space="0" w:sz="0" w:val="nil"/>
          <w:between w:space="0" w:sz="0" w:val="nil"/>
        </w:pBdr>
        <w:ind w:left="120" w:firstLine="0"/>
        <w:rPr>
          <w:rFonts w:ascii="Times New Roman" w:cs="Times New Roman" w:eastAsia="Times New Roman" w:hAnsi="Times New Roman"/>
          <w:color w:val="000000"/>
          <w:sz w:val="28"/>
          <w:szCs w:val="28"/>
        </w:rPr>
      </w:pPr>
      <w:r w:rsidDel="00000000" w:rsidR="00000000" w:rsidRPr="00000000">
        <w:rPr>
          <w:rtl w:val="0"/>
        </w:rPr>
      </w:r>
    </w:p>
    <w:sectPr>
      <w:type w:val="nextPage"/>
      <w:pgSz w:h="16837" w:w="11905" w:orient="portrait"/>
      <w:pgMar w:bottom="535" w:top="986" w:left="775" w:right="547" w:header="0" w:footer="3"/>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ambria"/>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ook Antiqu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2"/>
      <w:numFmt w:val="decimal"/>
      <w:lvlText w:val="6.2.%1."/>
      <w:lvlJc w:val="left"/>
      <w:pPr>
        <w:ind w:left="0" w:firstLine="0"/>
      </w:pPr>
      <w:rPr>
        <w:rFonts w:ascii="Times New Roman" w:cs="Times New Roman" w:eastAsia="Times New Roman" w:hAnsi="Times New Roman"/>
        <w:b w:val="1"/>
        <w:i w:val="0"/>
        <w:smallCaps w:val="0"/>
        <w:strike w:val="0"/>
        <w:color w:val="000000"/>
        <w:sz w:val="23"/>
        <w:szCs w:val="23"/>
        <w:u w:val="none"/>
        <w:vertAlign w:val="baseline"/>
      </w:rPr>
    </w:lvl>
    <w:lvl w:ilvl="1">
      <w:start w:val="1"/>
      <w:numFmt w:val="decimal"/>
      <w:lvlText w:val="%2."/>
      <w:lvlJc w:val="left"/>
      <w:pPr>
        <w:ind w:left="0" w:firstLine="0"/>
      </w:pPr>
      <w:rPr>
        <w:rFonts w:ascii="Times New Roman" w:cs="Times New Roman" w:eastAsia="Times New Roman" w:hAnsi="Times New Roman"/>
        <w:b w:val="0"/>
        <w:i w:val="0"/>
        <w:smallCaps w:val="0"/>
        <w:strike w:val="0"/>
        <w:color w:val="000000"/>
        <w:sz w:val="23"/>
        <w:szCs w:val="23"/>
        <w:u w:val="none"/>
        <w:vertAlign w:val="baseline"/>
      </w:rPr>
    </w:lvl>
    <w:lvl w:ilvl="2">
      <w:start w:val="1"/>
      <w:numFmt w:val="decimal"/>
      <w:lvlText w:val="%3."/>
      <w:lvlJc w:val="left"/>
      <w:pPr>
        <w:ind w:left="0" w:firstLine="0"/>
      </w:pPr>
      <w:rPr>
        <w:rFonts w:ascii="Times New Roman" w:cs="Times New Roman" w:eastAsia="Times New Roman" w:hAnsi="Times New Roman"/>
        <w:b w:val="0"/>
        <w:i w:val="0"/>
        <w:smallCaps w:val="0"/>
        <w:strike w:val="0"/>
        <w:color w:val="000000"/>
        <w:sz w:val="27"/>
        <w:szCs w:val="27"/>
        <w:u w:val="none"/>
        <w:vertAlign w:val="baseline"/>
      </w:rPr>
    </w:lvl>
    <w:lvl w:ilvl="3">
      <w:start w:val="10"/>
      <w:numFmt w:val="decimal"/>
      <w:lvlText w:val="%4."/>
      <w:lvlJc w:val="left"/>
      <w:pPr>
        <w:ind w:left="0" w:firstLine="0"/>
      </w:pPr>
      <w:rPr>
        <w:rFonts w:ascii="Times New Roman" w:cs="Times New Roman" w:eastAsia="Times New Roman" w:hAnsi="Times New Roman"/>
        <w:b w:val="1"/>
        <w:i w:val="0"/>
        <w:smallCaps w:val="0"/>
        <w:strike w:val="0"/>
        <w:color w:val="000000"/>
        <w:sz w:val="27"/>
        <w:szCs w:val="27"/>
        <w:u w:val="none"/>
        <w:vertAlign w:val="baseline"/>
      </w:rPr>
    </w:lvl>
    <w:lvl w:ilvl="4">
      <w:start w:val="1"/>
      <w:numFmt w:val="decimal"/>
      <w:lvlText w:val="%5."/>
      <w:lvlJc w:val="left"/>
      <w:pPr>
        <w:ind w:left="0" w:firstLine="0"/>
      </w:pPr>
      <w:rPr>
        <w:rFonts w:ascii="Times New Roman" w:cs="Times New Roman" w:eastAsia="Times New Roman" w:hAnsi="Times New Roman"/>
        <w:b w:val="0"/>
        <w:i w:val="1"/>
        <w:smallCaps w:val="0"/>
        <w:strike w:val="0"/>
        <w:color w:val="000000"/>
        <w:sz w:val="27"/>
        <w:szCs w:val="27"/>
        <w:u w:val="none"/>
        <w:vertAlign w:val="baseline"/>
      </w:rPr>
    </w:lvl>
    <w:lvl w:ilvl="5">
      <w:start w:val="1"/>
      <w:numFmt w:val="decimal"/>
      <w:lvlText w:val="%5."/>
      <w:lvlJc w:val="left"/>
      <w:pPr>
        <w:ind w:left="0" w:firstLine="0"/>
      </w:pPr>
      <w:rPr>
        <w:rFonts w:ascii="Times New Roman" w:cs="Times New Roman" w:eastAsia="Times New Roman" w:hAnsi="Times New Roman"/>
        <w:b w:val="0"/>
        <w:i w:val="1"/>
        <w:smallCaps w:val="0"/>
        <w:strike w:val="0"/>
        <w:color w:val="000000"/>
        <w:sz w:val="27"/>
        <w:szCs w:val="27"/>
        <w:u w:val="none"/>
        <w:vertAlign w:val="baseline"/>
      </w:rPr>
    </w:lvl>
    <w:lvl w:ilvl="6">
      <w:start w:val="1"/>
      <w:numFmt w:val="decimal"/>
      <w:lvlText w:val="%5."/>
      <w:lvlJc w:val="left"/>
      <w:pPr>
        <w:ind w:left="0" w:firstLine="0"/>
      </w:pPr>
      <w:rPr>
        <w:rFonts w:ascii="Times New Roman" w:cs="Times New Roman" w:eastAsia="Times New Roman" w:hAnsi="Times New Roman"/>
        <w:b w:val="0"/>
        <w:i w:val="1"/>
        <w:smallCaps w:val="0"/>
        <w:strike w:val="0"/>
        <w:color w:val="000000"/>
        <w:sz w:val="27"/>
        <w:szCs w:val="27"/>
        <w:u w:val="none"/>
        <w:vertAlign w:val="baseline"/>
      </w:rPr>
    </w:lvl>
    <w:lvl w:ilvl="7">
      <w:start w:val="1"/>
      <w:numFmt w:val="decimal"/>
      <w:lvlText w:val="%5."/>
      <w:lvlJc w:val="left"/>
      <w:pPr>
        <w:ind w:left="0" w:firstLine="0"/>
      </w:pPr>
      <w:rPr>
        <w:rFonts w:ascii="Times New Roman" w:cs="Times New Roman" w:eastAsia="Times New Roman" w:hAnsi="Times New Roman"/>
        <w:b w:val="0"/>
        <w:i w:val="1"/>
        <w:smallCaps w:val="0"/>
        <w:strike w:val="0"/>
        <w:color w:val="000000"/>
        <w:sz w:val="27"/>
        <w:szCs w:val="27"/>
        <w:u w:val="none"/>
        <w:vertAlign w:val="baseline"/>
      </w:rPr>
    </w:lvl>
    <w:lvl w:ilvl="8">
      <w:start w:val="1"/>
      <w:numFmt w:val="decimal"/>
      <w:lvlText w:val="%5."/>
      <w:lvlJc w:val="left"/>
      <w:pPr>
        <w:ind w:left="0" w:firstLine="0"/>
      </w:pPr>
      <w:rPr>
        <w:rFonts w:ascii="Times New Roman" w:cs="Times New Roman" w:eastAsia="Times New Roman" w:hAnsi="Times New Roman"/>
        <w:b w:val="0"/>
        <w:i w:val="1"/>
        <w:smallCaps w:val="0"/>
        <w:strike w:val="0"/>
        <w:color w:val="000000"/>
        <w:sz w:val="27"/>
        <w:szCs w:val="27"/>
        <w:u w:val="none"/>
        <w:vertAlign w:val="baseline"/>
      </w:rPr>
    </w:lvl>
  </w:abstractNum>
  <w:abstractNum w:abstractNumId="2">
    <w:lvl w:ilvl="0">
      <w:start w:val="1"/>
      <w:numFmt w:val="decimal"/>
      <w:lvlText w:val="6.2.%1."/>
      <w:lvlJc w:val="left"/>
      <w:pPr>
        <w:ind w:left="0" w:firstLine="0"/>
      </w:pPr>
      <w:rPr>
        <w:rFonts w:ascii="Times New Roman" w:cs="Times New Roman" w:eastAsia="Times New Roman" w:hAnsi="Times New Roman"/>
        <w:b w:val="0"/>
        <w:i w:val="0"/>
        <w:smallCaps w:val="0"/>
        <w:strike w:val="0"/>
        <w:color w:val="000000"/>
        <w:sz w:val="23"/>
        <w:szCs w:val="23"/>
        <w:u w:val="none"/>
        <w:vertAlign w:val="baseline"/>
      </w:rPr>
    </w:lvl>
    <w:lvl w:ilvl="1">
      <w:start w:val="7"/>
      <w:numFmt w:val="decimal"/>
      <w:lvlText w:val="%2."/>
      <w:lvlJc w:val="left"/>
      <w:pPr>
        <w:ind w:left="0" w:firstLine="0"/>
      </w:pPr>
      <w:rPr>
        <w:rFonts w:ascii="Times New Roman" w:cs="Times New Roman" w:eastAsia="Times New Roman" w:hAnsi="Times New Roman"/>
        <w:b w:val="0"/>
        <w:i w:val="0"/>
        <w:smallCaps w:val="0"/>
        <w:strike w:val="0"/>
        <w:color w:val="000000"/>
        <w:sz w:val="23"/>
        <w:szCs w:val="23"/>
        <w:u w:val="none"/>
        <w:vertAlign w:val="baseline"/>
      </w:rPr>
    </w:lvl>
    <w:lvl w:ilvl="2">
      <w:start w:val="2"/>
      <w:numFmt w:val="decimal"/>
      <w:lvlText w:val="%3."/>
      <w:lvlJc w:val="left"/>
      <w:pPr>
        <w:ind w:left="0" w:firstLine="0"/>
      </w:pPr>
      <w:rPr>
        <w:rFonts w:ascii="Times New Roman" w:cs="Times New Roman" w:eastAsia="Times New Roman" w:hAnsi="Times New Roman"/>
        <w:b w:val="1"/>
        <w:i w:val="0"/>
        <w:smallCaps w:val="0"/>
        <w:strike w:val="0"/>
        <w:color w:val="000000"/>
        <w:sz w:val="27"/>
        <w:szCs w:val="27"/>
        <w:u w:val="none"/>
        <w:vertAlign w:val="baseline"/>
      </w:rPr>
    </w:lvl>
    <w:lvl w:ilvl="3">
      <w:start w:val="2"/>
      <w:numFmt w:val="decimal"/>
      <w:lvlText w:val="%3."/>
      <w:lvlJc w:val="left"/>
      <w:pPr>
        <w:ind w:left="0" w:firstLine="0"/>
      </w:pPr>
      <w:rPr>
        <w:rFonts w:ascii="Times New Roman" w:cs="Times New Roman" w:eastAsia="Times New Roman" w:hAnsi="Times New Roman"/>
        <w:b w:val="1"/>
        <w:i w:val="0"/>
        <w:smallCaps w:val="0"/>
        <w:strike w:val="0"/>
        <w:color w:val="000000"/>
        <w:sz w:val="27"/>
        <w:szCs w:val="27"/>
        <w:u w:val="none"/>
        <w:vertAlign w:val="baseline"/>
      </w:rPr>
    </w:lvl>
    <w:lvl w:ilvl="4">
      <w:start w:val="2"/>
      <w:numFmt w:val="decimal"/>
      <w:lvlText w:val="%3."/>
      <w:lvlJc w:val="left"/>
      <w:pPr>
        <w:ind w:left="0" w:firstLine="0"/>
      </w:pPr>
      <w:rPr>
        <w:rFonts w:ascii="Times New Roman" w:cs="Times New Roman" w:eastAsia="Times New Roman" w:hAnsi="Times New Roman"/>
        <w:b w:val="1"/>
        <w:i w:val="0"/>
        <w:smallCaps w:val="0"/>
        <w:strike w:val="0"/>
        <w:color w:val="000000"/>
        <w:sz w:val="27"/>
        <w:szCs w:val="27"/>
        <w:u w:val="none"/>
        <w:vertAlign w:val="baseline"/>
      </w:rPr>
    </w:lvl>
    <w:lvl w:ilvl="5">
      <w:start w:val="2"/>
      <w:numFmt w:val="decimal"/>
      <w:lvlText w:val="%3."/>
      <w:lvlJc w:val="left"/>
      <w:pPr>
        <w:ind w:left="0" w:firstLine="0"/>
      </w:pPr>
      <w:rPr>
        <w:rFonts w:ascii="Times New Roman" w:cs="Times New Roman" w:eastAsia="Times New Roman" w:hAnsi="Times New Roman"/>
        <w:b w:val="1"/>
        <w:i w:val="0"/>
        <w:smallCaps w:val="0"/>
        <w:strike w:val="0"/>
        <w:color w:val="000000"/>
        <w:sz w:val="27"/>
        <w:szCs w:val="27"/>
        <w:u w:val="none"/>
        <w:vertAlign w:val="baseline"/>
      </w:rPr>
    </w:lvl>
    <w:lvl w:ilvl="6">
      <w:start w:val="2"/>
      <w:numFmt w:val="decimal"/>
      <w:lvlText w:val="%3."/>
      <w:lvlJc w:val="left"/>
      <w:pPr>
        <w:ind w:left="0" w:firstLine="0"/>
      </w:pPr>
      <w:rPr>
        <w:rFonts w:ascii="Times New Roman" w:cs="Times New Roman" w:eastAsia="Times New Roman" w:hAnsi="Times New Roman"/>
        <w:b w:val="1"/>
        <w:i w:val="0"/>
        <w:smallCaps w:val="0"/>
        <w:strike w:val="0"/>
        <w:color w:val="000000"/>
        <w:sz w:val="27"/>
        <w:szCs w:val="27"/>
        <w:u w:val="none"/>
        <w:vertAlign w:val="baseline"/>
      </w:rPr>
    </w:lvl>
    <w:lvl w:ilvl="7">
      <w:start w:val="2"/>
      <w:numFmt w:val="decimal"/>
      <w:lvlText w:val="%3."/>
      <w:lvlJc w:val="left"/>
      <w:pPr>
        <w:ind w:left="0" w:firstLine="0"/>
      </w:pPr>
      <w:rPr>
        <w:rFonts w:ascii="Times New Roman" w:cs="Times New Roman" w:eastAsia="Times New Roman" w:hAnsi="Times New Roman"/>
        <w:b w:val="1"/>
        <w:i w:val="0"/>
        <w:smallCaps w:val="0"/>
        <w:strike w:val="0"/>
        <w:color w:val="000000"/>
        <w:sz w:val="27"/>
        <w:szCs w:val="27"/>
        <w:u w:val="none"/>
        <w:vertAlign w:val="baseline"/>
      </w:rPr>
    </w:lvl>
    <w:lvl w:ilvl="8">
      <w:start w:val="2"/>
      <w:numFmt w:val="decimal"/>
      <w:lvlText w:val="%3."/>
      <w:lvlJc w:val="left"/>
      <w:pPr>
        <w:ind w:left="0" w:firstLine="0"/>
      </w:pPr>
      <w:rPr>
        <w:rFonts w:ascii="Times New Roman" w:cs="Times New Roman" w:eastAsia="Times New Roman" w:hAnsi="Times New Roman"/>
        <w:b w:val="1"/>
        <w:i w:val="0"/>
        <w:smallCaps w:val="0"/>
        <w:strike w:val="0"/>
        <w:color w:val="000000"/>
        <w:sz w:val="27"/>
        <w:szCs w:val="27"/>
        <w:u w:val="none"/>
        <w:vertAlign w:val="baseline"/>
      </w:rPr>
    </w:lvl>
  </w:abstractNum>
  <w:abstractNum w:abstractNumId="3">
    <w:lvl w:ilvl="0">
      <w:start w:val="1"/>
      <w:numFmt w:val="bullet"/>
      <w:lvlText w:val="-"/>
      <w:lvlJc w:val="left"/>
      <w:pPr>
        <w:ind w:left="0" w:firstLine="0"/>
      </w:pPr>
      <w:rPr>
        <w:rFonts w:ascii="Times New Roman" w:cs="Times New Roman" w:eastAsia="Times New Roman" w:hAnsi="Times New Roman"/>
        <w:b w:val="0"/>
        <w:i w:val="0"/>
        <w:smallCaps w:val="0"/>
        <w:strike w:val="0"/>
        <w:color w:val="000000"/>
        <w:sz w:val="27"/>
        <w:szCs w:val="27"/>
        <w:u w:val="none"/>
        <w:vertAlign w:val="baseline"/>
      </w:rPr>
    </w:lvl>
    <w:lvl w:ilvl="1">
      <w:start w:val="3"/>
      <w:numFmt w:val="decimal"/>
      <w:lvlText w:val="%2."/>
      <w:lvlJc w:val="left"/>
      <w:pPr>
        <w:ind w:left="0" w:firstLine="0"/>
      </w:pPr>
      <w:rPr>
        <w:rFonts w:ascii="Times New Roman" w:cs="Times New Roman" w:eastAsia="Times New Roman" w:hAnsi="Times New Roman"/>
        <w:b w:val="1"/>
        <w:i w:val="0"/>
        <w:smallCaps w:val="0"/>
        <w:strike w:val="0"/>
        <w:color w:val="000000"/>
        <w:sz w:val="27"/>
        <w:szCs w:val="27"/>
        <w:u w:val="none"/>
        <w:vertAlign w:val="baseline"/>
      </w:rPr>
    </w:lvl>
    <w:lvl w:ilvl="2">
      <w:start w:val="3"/>
      <w:numFmt w:val="decimal"/>
      <w:lvlText w:val="%2."/>
      <w:lvlJc w:val="left"/>
      <w:pPr>
        <w:ind w:left="0" w:firstLine="0"/>
      </w:pPr>
      <w:rPr>
        <w:rFonts w:ascii="Times New Roman" w:cs="Times New Roman" w:eastAsia="Times New Roman" w:hAnsi="Times New Roman"/>
        <w:b w:val="1"/>
        <w:i w:val="0"/>
        <w:smallCaps w:val="0"/>
        <w:strike w:val="0"/>
        <w:color w:val="000000"/>
        <w:sz w:val="27"/>
        <w:szCs w:val="27"/>
        <w:u w:val="none"/>
        <w:vertAlign w:val="baseline"/>
      </w:rPr>
    </w:lvl>
    <w:lvl w:ilvl="3">
      <w:start w:val="3"/>
      <w:numFmt w:val="decimal"/>
      <w:lvlText w:val="%2."/>
      <w:lvlJc w:val="left"/>
      <w:pPr>
        <w:ind w:left="0" w:firstLine="0"/>
      </w:pPr>
      <w:rPr>
        <w:rFonts w:ascii="Times New Roman" w:cs="Times New Roman" w:eastAsia="Times New Roman" w:hAnsi="Times New Roman"/>
        <w:b w:val="1"/>
        <w:i w:val="0"/>
        <w:smallCaps w:val="0"/>
        <w:strike w:val="0"/>
        <w:color w:val="000000"/>
        <w:sz w:val="27"/>
        <w:szCs w:val="27"/>
        <w:u w:val="none"/>
        <w:vertAlign w:val="baseline"/>
      </w:rPr>
    </w:lvl>
    <w:lvl w:ilvl="4">
      <w:start w:val="3"/>
      <w:numFmt w:val="decimal"/>
      <w:lvlText w:val="%2."/>
      <w:lvlJc w:val="left"/>
      <w:pPr>
        <w:ind w:left="0" w:firstLine="0"/>
      </w:pPr>
      <w:rPr>
        <w:rFonts w:ascii="Times New Roman" w:cs="Times New Roman" w:eastAsia="Times New Roman" w:hAnsi="Times New Roman"/>
        <w:b w:val="1"/>
        <w:i w:val="0"/>
        <w:smallCaps w:val="0"/>
        <w:strike w:val="0"/>
        <w:color w:val="000000"/>
        <w:sz w:val="27"/>
        <w:szCs w:val="27"/>
        <w:u w:val="none"/>
        <w:vertAlign w:val="baseline"/>
      </w:rPr>
    </w:lvl>
    <w:lvl w:ilvl="5">
      <w:start w:val="3"/>
      <w:numFmt w:val="decimal"/>
      <w:lvlText w:val="%2."/>
      <w:lvlJc w:val="left"/>
      <w:pPr>
        <w:ind w:left="0" w:firstLine="0"/>
      </w:pPr>
      <w:rPr>
        <w:rFonts w:ascii="Times New Roman" w:cs="Times New Roman" w:eastAsia="Times New Roman" w:hAnsi="Times New Roman"/>
        <w:b w:val="1"/>
        <w:i w:val="0"/>
        <w:smallCaps w:val="0"/>
        <w:strike w:val="0"/>
        <w:color w:val="000000"/>
        <w:sz w:val="27"/>
        <w:szCs w:val="27"/>
        <w:u w:val="none"/>
        <w:vertAlign w:val="baseline"/>
      </w:rPr>
    </w:lvl>
    <w:lvl w:ilvl="6">
      <w:start w:val="3"/>
      <w:numFmt w:val="decimal"/>
      <w:lvlText w:val="%2."/>
      <w:lvlJc w:val="left"/>
      <w:pPr>
        <w:ind w:left="0" w:firstLine="0"/>
      </w:pPr>
      <w:rPr>
        <w:rFonts w:ascii="Times New Roman" w:cs="Times New Roman" w:eastAsia="Times New Roman" w:hAnsi="Times New Roman"/>
        <w:b w:val="1"/>
        <w:i w:val="0"/>
        <w:smallCaps w:val="0"/>
        <w:strike w:val="0"/>
        <w:color w:val="000000"/>
        <w:sz w:val="27"/>
        <w:szCs w:val="27"/>
        <w:u w:val="none"/>
        <w:vertAlign w:val="baseline"/>
      </w:rPr>
    </w:lvl>
    <w:lvl w:ilvl="7">
      <w:start w:val="3"/>
      <w:numFmt w:val="decimal"/>
      <w:lvlText w:val="%2."/>
      <w:lvlJc w:val="left"/>
      <w:pPr>
        <w:ind w:left="0" w:firstLine="0"/>
      </w:pPr>
      <w:rPr>
        <w:rFonts w:ascii="Times New Roman" w:cs="Times New Roman" w:eastAsia="Times New Roman" w:hAnsi="Times New Roman"/>
        <w:b w:val="1"/>
        <w:i w:val="0"/>
        <w:smallCaps w:val="0"/>
        <w:strike w:val="0"/>
        <w:color w:val="000000"/>
        <w:sz w:val="27"/>
        <w:szCs w:val="27"/>
        <w:u w:val="none"/>
        <w:vertAlign w:val="baseline"/>
      </w:rPr>
    </w:lvl>
    <w:lvl w:ilvl="8">
      <w:start w:val="3"/>
      <w:numFmt w:val="decimal"/>
      <w:lvlText w:val="%2."/>
      <w:lvlJc w:val="left"/>
      <w:pPr>
        <w:ind w:left="0" w:firstLine="0"/>
      </w:pPr>
      <w:rPr>
        <w:rFonts w:ascii="Times New Roman" w:cs="Times New Roman" w:eastAsia="Times New Roman" w:hAnsi="Times New Roman"/>
        <w:b w:val="1"/>
        <w:i w:val="0"/>
        <w:smallCaps w:val="0"/>
        <w:strike w:val="0"/>
        <w:color w:val="000000"/>
        <w:sz w:val="27"/>
        <w:szCs w:val="27"/>
        <w:u w:val="none"/>
        <w:vertAlign w:val="baseline"/>
      </w:rPr>
    </w:lvl>
  </w:abstractNum>
  <w:abstractNum w:abstractNumId="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mo" w:cs="Arimo" w:eastAsia="Arimo" w:hAnsi="Arimo"/>
        <w:lang w:val="ru-RU"/>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a" w:default="1">
    <w:name w:val="Normal"/>
    <w:qFormat w:val="1"/>
  </w:style>
  <w:style w:type="paragraph" w:styleId="1">
    <w:name w:val="heading 1"/>
    <w:basedOn w:val="a"/>
    <w:next w:val="a"/>
    <w:uiPriority w:val="9"/>
    <w:qFormat w:val="1"/>
    <w:pPr>
      <w:keepNext w:val="1"/>
      <w:keepLines w:val="1"/>
      <w:spacing w:after="120" w:before="480"/>
      <w:outlineLvl w:val="0"/>
    </w:pPr>
    <w:rPr>
      <w:b w:val="1"/>
      <w:sz w:val="48"/>
      <w:szCs w:val="48"/>
    </w:rPr>
  </w:style>
  <w:style w:type="paragraph" w:styleId="2">
    <w:name w:val="heading 2"/>
    <w:basedOn w:val="a"/>
    <w:next w:val="a"/>
    <w:uiPriority w:val="9"/>
    <w:semiHidden w:val="1"/>
    <w:unhideWhenUsed w:val="1"/>
    <w:qFormat w:val="1"/>
    <w:pPr>
      <w:keepNext w:val="1"/>
      <w:keepLines w:val="1"/>
      <w:spacing w:after="80" w:before="360"/>
      <w:outlineLvl w:val="1"/>
    </w:pPr>
    <w:rPr>
      <w:b w:val="1"/>
      <w:sz w:val="36"/>
      <w:szCs w:val="36"/>
    </w:rPr>
  </w:style>
  <w:style w:type="paragraph" w:styleId="3">
    <w:name w:val="heading 3"/>
    <w:basedOn w:val="a"/>
    <w:next w:val="a"/>
    <w:uiPriority w:val="9"/>
    <w:semiHidden w:val="1"/>
    <w:unhideWhenUsed w:val="1"/>
    <w:qFormat w:val="1"/>
    <w:pPr>
      <w:keepNext w:val="1"/>
      <w:keepLines w:val="1"/>
      <w:spacing w:after="80" w:before="280"/>
      <w:outlineLvl w:val="2"/>
    </w:pPr>
    <w:rPr>
      <w:b w:val="1"/>
      <w:sz w:val="28"/>
      <w:szCs w:val="28"/>
    </w:rPr>
  </w:style>
  <w:style w:type="paragraph" w:styleId="4">
    <w:name w:val="heading 4"/>
    <w:basedOn w:val="a"/>
    <w:next w:val="a"/>
    <w:uiPriority w:val="9"/>
    <w:semiHidden w:val="1"/>
    <w:unhideWhenUsed w:val="1"/>
    <w:qFormat w:val="1"/>
    <w:pPr>
      <w:keepNext w:val="1"/>
      <w:keepLines w:val="1"/>
      <w:spacing w:after="40" w:before="240"/>
      <w:outlineLvl w:val="3"/>
    </w:pPr>
    <w:rPr>
      <w:b w:val="1"/>
      <w:sz w:val="24"/>
      <w:szCs w:val="24"/>
    </w:rPr>
  </w:style>
  <w:style w:type="paragraph" w:styleId="5">
    <w:name w:val="heading 5"/>
    <w:basedOn w:val="a"/>
    <w:next w:val="a"/>
    <w:uiPriority w:val="9"/>
    <w:semiHidden w:val="1"/>
    <w:unhideWhenUsed w:val="1"/>
    <w:qFormat w:val="1"/>
    <w:pPr>
      <w:keepNext w:val="1"/>
      <w:keepLines w:val="1"/>
      <w:spacing w:after="40" w:before="220"/>
      <w:outlineLvl w:val="4"/>
    </w:pPr>
    <w:rPr>
      <w:b w:val="1"/>
      <w:sz w:val="22"/>
      <w:szCs w:val="22"/>
    </w:rPr>
  </w:style>
  <w:style w:type="paragraph" w:styleId="6">
    <w:name w:val="heading 6"/>
    <w:basedOn w:val="a"/>
    <w:next w:val="a"/>
    <w:uiPriority w:val="9"/>
    <w:semiHidden w:val="1"/>
    <w:unhideWhenUsed w:val="1"/>
    <w:qFormat w:val="1"/>
    <w:pPr>
      <w:keepNext w:val="1"/>
      <w:keepLines w:val="1"/>
      <w:spacing w:after="40" w:before="200"/>
      <w:outlineLvl w:val="5"/>
    </w:pPr>
    <w:rPr>
      <w:b w:val="1"/>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a3">
    <w:name w:val="Title"/>
    <w:basedOn w:val="a"/>
    <w:next w:val="a"/>
    <w:uiPriority w:val="10"/>
    <w:qFormat w:val="1"/>
    <w:pPr>
      <w:keepNext w:val="1"/>
      <w:keepLines w:val="1"/>
      <w:spacing w:after="120" w:before="480"/>
    </w:pPr>
    <w:rPr>
      <w:b w:val="1"/>
      <w:sz w:val="72"/>
      <w:szCs w:val="72"/>
    </w:rPr>
  </w:style>
  <w:style w:type="paragraph" w:styleId="a4">
    <w:name w:val="Subtitle"/>
    <w:basedOn w:val="a"/>
    <w:next w:val="a"/>
    <w:uiPriority w:val="11"/>
    <w:qFormat w:val="1"/>
    <w:pPr>
      <w:keepNext w:val="1"/>
      <w:keepLines w:val="1"/>
      <w:spacing w:after="80" w:before="360"/>
    </w:pPr>
    <w:rPr>
      <w:rFonts w:ascii="Georgia" w:cs="Georgia" w:eastAsia="Georgia" w:hAnsi="Georgia"/>
      <w:i w:val="1"/>
      <w:color w:val="666666"/>
      <w:sz w:val="48"/>
      <w:szCs w:val="48"/>
    </w:rPr>
  </w:style>
  <w:style w:type="table" w:styleId="a5" w:customStyle="1">
    <w:basedOn w:val="TableNormal"/>
    <w:tblPr>
      <w:tblStyleRowBandSize w:val="1"/>
      <w:tblStyleColBandSize w:val="1"/>
      <w:tblCellMar>
        <w:left w:w="108.0" w:type="dxa"/>
        <w:right w:w="108.0" w:type="dxa"/>
      </w:tblCellMar>
    </w:tblPr>
  </w:style>
  <w:style w:type="table" w:styleId="a6" w:customStyle="1">
    <w:basedOn w:val="TableNormal"/>
    <w:tblPr>
      <w:tblStyleRowBandSize w:val="1"/>
      <w:tblStyleColBandSize w:val="1"/>
      <w:tblCellMar>
        <w:left w:w="108.0" w:type="dxa"/>
        <w:right w:w="108.0" w:type="dxa"/>
      </w:tblCellMar>
    </w:tblPr>
  </w:style>
  <w:style w:type="table" w:styleId="a7" w:customStyle="1">
    <w:basedOn w:val="TableNormal"/>
    <w:tblPr>
      <w:tblStyleRowBandSize w:val="1"/>
      <w:tblStyleColBandSize w:val="1"/>
      <w:tblCellMar>
        <w:left w:w="108.0" w:type="dxa"/>
        <w:right w:w="108.0" w:type="dxa"/>
      </w:tblCellMar>
    </w:tblPr>
  </w:style>
  <w:style w:type="table" w:styleId="a8" w:customStyle="1">
    <w:basedOn w:val="TableNormal"/>
    <w:tblPr>
      <w:tblStyleRowBandSize w:val="1"/>
      <w:tblStyleColBandSize w:val="1"/>
      <w:tblCellMar>
        <w:left w:w="115.0" w:type="dxa"/>
        <w:right w:w="115.0" w:type="dxa"/>
      </w:tblCellMar>
    </w:tblPr>
  </w:style>
  <w:style w:type="table" w:styleId="a9" w:customStyle="1">
    <w:basedOn w:val="TableNormal"/>
    <w:tblPr>
      <w:tblStyleRowBandSize w:val="1"/>
      <w:tblStyleColBandSize w:val="1"/>
      <w:tblCellMar>
        <w:left w:w="108.0" w:type="dxa"/>
        <w:right w:w="108.0" w:type="dxa"/>
      </w:tblCellMar>
    </w:tblPr>
  </w:style>
  <w:style w:type="table" w:styleId="aa" w:customStyle="1">
    <w:basedOn w:val="TableNormal"/>
    <w:tblPr>
      <w:tblStyleRowBandSize w:val="1"/>
      <w:tblStyleColBandSize w:val="1"/>
      <w:tblCellMar>
        <w:left w:w="40.0" w:type="dxa"/>
        <w:right w:w="40.0" w:type="dxa"/>
      </w:tblCellMar>
    </w:tblPr>
  </w:style>
  <w:style w:type="table" w:styleId="ab" w:customStyle="1">
    <w:basedOn w:val="TableNormal"/>
    <w:tblPr>
      <w:tblStyleRowBandSize w:val="1"/>
      <w:tblStyleColBandSize w:val="1"/>
      <w:tblCellMar>
        <w:left w:w="40.0" w:type="dxa"/>
        <w:right w:w="40.0" w:type="dxa"/>
      </w:tblCellMar>
    </w:tblPr>
  </w:style>
  <w:style w:type="table" w:styleId="ac" w:customStyle="1">
    <w:basedOn w:val="TableNormal"/>
    <w:tblPr>
      <w:tblStyleRowBandSize w:val="1"/>
      <w:tblStyleColBandSize w:val="1"/>
      <w:tblCellMar>
        <w:left w:w="40.0" w:type="dxa"/>
        <w:right w:w="40.0" w:type="dxa"/>
      </w:tblCellMar>
    </w:tblPr>
  </w:style>
  <w:style w:type="table" w:styleId="ad" w:customStyle="1">
    <w:basedOn w:val="TableNormal"/>
    <w:tblPr>
      <w:tblStyleRowBandSize w:val="1"/>
      <w:tblStyleColBandSize w:val="1"/>
      <w:tblCellMar>
        <w:left w:w="40.0" w:type="dxa"/>
        <w:right w:w="40.0" w:type="dxa"/>
      </w:tblCellMar>
    </w:tblPr>
  </w:style>
  <w:style w:type="table" w:styleId="ae" w:customStyle="1">
    <w:basedOn w:val="TableNormal"/>
    <w:tblPr>
      <w:tblStyleRowBandSize w:val="1"/>
      <w:tblStyleColBandSize w:val="1"/>
      <w:tblCellMar>
        <w:left w:w="40.0" w:type="dxa"/>
        <w:right w:w="40.0" w:type="dxa"/>
      </w:tblCellMar>
    </w:tblPr>
  </w:style>
  <w:style w:type="table" w:styleId="af" w:customStyle="1">
    <w:basedOn w:val="TableNormal"/>
    <w:tblPr>
      <w:tblStyleRowBandSize w:val="1"/>
      <w:tblStyleColBandSize w:val="1"/>
      <w:tblCellMar>
        <w:left w:w="115.0" w:type="dxa"/>
        <w:right w:w="115.0" w:type="dxa"/>
      </w:tblCellMar>
    </w:tblPr>
  </w:style>
  <w:style w:type="table" w:styleId="af0" w:customStyle="1">
    <w:basedOn w:val="TableNormal"/>
    <w:tblPr>
      <w:tblStyleRowBandSize w:val="1"/>
      <w:tblStyleColBandSize w:val="1"/>
      <w:tblCellMar>
        <w:left w:w="115.0" w:type="dxa"/>
        <w:right w:w="115.0" w:type="dxa"/>
      </w:tblCellMar>
    </w:tblPr>
  </w:style>
  <w:style w:type="table" w:styleId="af1" w:customStyle="1">
    <w:basedOn w:val="TableNormal"/>
    <w:tblPr>
      <w:tblStyleRowBandSize w:val="1"/>
      <w:tblStyleColBandSize w:val="1"/>
      <w:tblCellMar>
        <w:left w:w="115.0" w:type="dxa"/>
        <w:right w:w="115.0" w:type="dxa"/>
      </w:tblCellMar>
    </w:tblPr>
  </w:style>
  <w:style w:type="table" w:styleId="af2" w:customStyle="1">
    <w:basedOn w:val="TableNormal"/>
    <w:tblPr>
      <w:tblStyleRowBandSize w:val="1"/>
      <w:tblStyleColBandSize w:val="1"/>
      <w:tblCellMar>
        <w:left w:w="115.0" w:type="dxa"/>
        <w:right w:w="115.0" w:type="dxa"/>
      </w:tblCellMar>
    </w:tblPr>
  </w:style>
  <w:style w:type="table" w:styleId="af3">
    <w:name w:val="Table Grid"/>
    <w:basedOn w:val="a1"/>
    <w:uiPriority w:val="39"/>
    <w:rsid w:val="009C62F4"/>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tyle22" w:customStyle="1">
    <w:name w:val="Style22"/>
    <w:basedOn w:val="a"/>
    <w:uiPriority w:val="99"/>
    <w:rsid w:val="009C62F4"/>
    <w:pPr>
      <w:widowControl w:val="0"/>
      <w:autoSpaceDE w:val="0"/>
      <w:autoSpaceDN w:val="0"/>
      <w:adjustRightInd w:val="0"/>
      <w:spacing w:line="322" w:lineRule="exact"/>
      <w:ind w:firstLine="547"/>
      <w:jc w:val="both"/>
    </w:pPr>
    <w:rPr>
      <w:rFonts w:ascii="Times New Roman" w:cs="Times New Roman" w:eastAsia="Times New Roman" w:hAnsi="Times New Roman"/>
      <w:sz w:val="24"/>
      <w:szCs w:val="24"/>
    </w:rPr>
  </w:style>
  <w:style w:type="character" w:styleId="FontStyle142" w:customStyle="1">
    <w:name w:val="Font Style142"/>
    <w:basedOn w:val="a0"/>
    <w:uiPriority w:val="99"/>
    <w:qFormat w:val="1"/>
    <w:rsid w:val="009C62F4"/>
    <w:rPr>
      <w:rFonts w:ascii="Times New Roman" w:cs="Times New Roman" w:hAnsi="Times New Roman"/>
      <w:sz w:val="26"/>
      <w:szCs w:val="26"/>
    </w:rPr>
  </w:style>
  <w:style w:type="paragraph" w:styleId="Style20" w:customStyle="1">
    <w:name w:val="Style20"/>
    <w:basedOn w:val="a"/>
    <w:uiPriority w:val="99"/>
    <w:qFormat w:val="1"/>
    <w:rsid w:val="0099404A"/>
    <w:pPr>
      <w:widowControl w:val="0"/>
      <w:autoSpaceDE w:val="0"/>
      <w:autoSpaceDN w:val="0"/>
      <w:adjustRightInd w:val="0"/>
      <w:spacing w:line="322" w:lineRule="exact"/>
    </w:pPr>
    <w:rPr>
      <w:rFonts w:ascii="Times New Roman" w:cs="Times New Roman" w:eastAsia="Times New Roman" w:hAnsi="Times New Roman"/>
      <w:sz w:val="24"/>
      <w:szCs w:val="24"/>
    </w:rPr>
  </w:style>
  <w:style w:type="paragraph" w:styleId="Style40" w:customStyle="1">
    <w:name w:val="Style40"/>
    <w:basedOn w:val="a"/>
    <w:uiPriority w:val="99"/>
    <w:qFormat w:val="1"/>
    <w:rsid w:val="0099404A"/>
    <w:pPr>
      <w:widowControl w:val="0"/>
      <w:autoSpaceDE w:val="0"/>
      <w:autoSpaceDN w:val="0"/>
      <w:adjustRightInd w:val="0"/>
      <w:spacing w:line="185" w:lineRule="exact"/>
    </w:pPr>
    <w:rPr>
      <w:rFonts w:ascii="Times New Roman" w:cs="Times New Roman" w:eastAsia="Times New Roman" w:hAnsi="Times New Roman"/>
      <w:sz w:val="24"/>
      <w:szCs w:val="24"/>
    </w:rPr>
  </w:style>
  <w:style w:type="paragraph" w:styleId="Style41" w:customStyle="1">
    <w:name w:val="Style41"/>
    <w:basedOn w:val="a"/>
    <w:uiPriority w:val="99"/>
    <w:qFormat w:val="1"/>
    <w:rsid w:val="0099404A"/>
    <w:pPr>
      <w:widowControl w:val="0"/>
      <w:autoSpaceDE w:val="0"/>
      <w:autoSpaceDN w:val="0"/>
      <w:adjustRightInd w:val="0"/>
      <w:spacing w:line="230" w:lineRule="exact"/>
    </w:pPr>
    <w:rPr>
      <w:rFonts w:ascii="Times New Roman" w:cs="Times New Roman" w:eastAsia="Times New Roman" w:hAnsi="Times New Roman"/>
      <w:sz w:val="24"/>
      <w:szCs w:val="24"/>
    </w:rPr>
  </w:style>
  <w:style w:type="paragraph" w:styleId="Style74" w:customStyle="1">
    <w:name w:val="Style74"/>
    <w:basedOn w:val="a"/>
    <w:uiPriority w:val="99"/>
    <w:qFormat w:val="1"/>
    <w:rsid w:val="0099404A"/>
    <w:pPr>
      <w:widowControl w:val="0"/>
      <w:autoSpaceDE w:val="0"/>
      <w:autoSpaceDN w:val="0"/>
      <w:adjustRightInd w:val="0"/>
    </w:pPr>
    <w:rPr>
      <w:rFonts w:ascii="Times New Roman" w:cs="Times New Roman" w:eastAsia="Times New Roman" w:hAnsi="Times New Roman"/>
      <w:sz w:val="24"/>
      <w:szCs w:val="24"/>
    </w:rPr>
  </w:style>
  <w:style w:type="paragraph" w:styleId="Style101" w:customStyle="1">
    <w:name w:val="Style101"/>
    <w:basedOn w:val="a"/>
    <w:uiPriority w:val="99"/>
    <w:qFormat w:val="1"/>
    <w:rsid w:val="0099404A"/>
    <w:pPr>
      <w:widowControl w:val="0"/>
      <w:autoSpaceDE w:val="0"/>
      <w:autoSpaceDN w:val="0"/>
      <w:adjustRightInd w:val="0"/>
      <w:spacing w:line="278" w:lineRule="exact"/>
    </w:pPr>
    <w:rPr>
      <w:rFonts w:ascii="Times New Roman" w:cs="Times New Roman" w:eastAsia="Times New Roman" w:hAnsi="Times New Roman"/>
      <w:sz w:val="24"/>
      <w:szCs w:val="24"/>
    </w:rPr>
  </w:style>
  <w:style w:type="character" w:styleId="FontStyle123" w:customStyle="1">
    <w:name w:val="Font Style123"/>
    <w:basedOn w:val="a0"/>
    <w:uiPriority w:val="99"/>
    <w:qFormat w:val="1"/>
    <w:rsid w:val="0099404A"/>
    <w:rPr>
      <w:rFonts w:ascii="Times New Roman" w:cs="Times New Roman" w:hAnsi="Times New Roman"/>
      <w:b w:val="1"/>
      <w:bCs w:val="1"/>
      <w:sz w:val="18"/>
      <w:szCs w:val="18"/>
    </w:rPr>
  </w:style>
  <w:style w:type="character" w:styleId="FontStyle125" w:customStyle="1">
    <w:name w:val="Font Style125"/>
    <w:basedOn w:val="a0"/>
    <w:uiPriority w:val="99"/>
    <w:qFormat w:val="1"/>
    <w:rsid w:val="0099404A"/>
    <w:rPr>
      <w:rFonts w:ascii="Times New Roman" w:cs="Times New Roman" w:hAnsi="Times New Roman"/>
      <w:b w:val="1"/>
      <w:bCs w:val="1"/>
      <w:sz w:val="16"/>
      <w:szCs w:val="16"/>
    </w:rPr>
  </w:style>
  <w:style w:type="character" w:styleId="FontStyle134" w:customStyle="1">
    <w:name w:val="Font Style134"/>
    <w:basedOn w:val="a0"/>
    <w:uiPriority w:val="99"/>
    <w:qFormat w:val="1"/>
    <w:rsid w:val="0099404A"/>
    <w:rPr>
      <w:rFonts w:ascii="Times New Roman" w:cs="Times New Roman" w:hAnsi="Times New Roman"/>
      <w:b w:val="1"/>
      <w:bCs w:val="1"/>
      <w:sz w:val="22"/>
      <w:szCs w:val="22"/>
    </w:rPr>
  </w:style>
  <w:style w:type="character" w:styleId="af4">
    <w:name w:val="Hyperlink"/>
    <w:basedOn w:val="a0"/>
    <w:uiPriority w:val="99"/>
    <w:unhideWhenUsed w:val="1"/>
    <w:rsid w:val="007B0D40"/>
    <w:rPr>
      <w:color w:val="0000ff" w:themeColor="hyperlink"/>
      <w:u w:val="single"/>
    </w:rPr>
  </w:style>
  <w:style w:type="character" w:styleId="UnresolvedMention" w:customStyle="1">
    <w:name w:val="Unresolved Mention"/>
    <w:basedOn w:val="a0"/>
    <w:uiPriority w:val="99"/>
    <w:semiHidden w:val="1"/>
    <w:unhideWhenUsed w:val="1"/>
    <w:rsid w:val="007B0D40"/>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40.0" w:type="dxa"/>
        <w:bottom w:w="0.0" w:type="dxa"/>
        <w:right w:w="40.0" w:type="dxa"/>
      </w:tblCellMar>
    </w:tblPr>
  </w:style>
  <w:style w:type="table" w:styleId="Table6">
    <w:basedOn w:val="TableNormal"/>
    <w:tblPr>
      <w:tblStyleRowBandSize w:val="1"/>
      <w:tblStyleColBandSize w:val="1"/>
      <w:tblCellMar>
        <w:top w:w="0.0" w:type="dxa"/>
        <w:left w:w="40.0" w:type="dxa"/>
        <w:bottom w:w="0.0" w:type="dxa"/>
        <w:right w:w="40.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BookAntiqua-regular.ttf"/><Relationship Id="rId6" Type="http://schemas.openxmlformats.org/officeDocument/2006/relationships/font" Target="fonts/BookAntiqua-bold.ttf"/><Relationship Id="rId7" Type="http://schemas.openxmlformats.org/officeDocument/2006/relationships/font" Target="fonts/BookAntiqua-italic.ttf"/><Relationship Id="rId8" Type="http://schemas.openxmlformats.org/officeDocument/2006/relationships/font" Target="fonts/BookAntiqu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kbrWixm+IszUf9J+QM5N7dWXvQ==">CgMxLjAyCWlkLmdqZGd4czIKaWQuMzBqMHpsbDIJaC4xZm9iOXRlMgppZC4zem55c2g3MgppZC4yZXQ5MnAwMglpZC50eWpjd3QyCmlkLjNkeTZ2a20yCmlkLjF0M2g1c2YyCWguNGQzNG9nODIKaWQuMnM4ZXlvMTIKaWQuMTdkcDh2dTIKaWQuM3JkY3JqbjIKaWQuMjZpbjFyZzIJaWQubG54Yno5MgppZC4zNW5rdW4yMgppZC4xa3N2NHV2MgppZC40NHNpbmlvMgppZC4yanhzeHFoMglpZC56MzM3eWEyCmlkLjNqMnFxbTMyCmlkLjF5ODEwdHcyCWguNGk3b2pocDgAciExcVgxSmlNMHFQTEl6QVdrUlFZRUdHTDRLNWQ2Tko4cm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2020-09-02T19:07:00Z</dcterms:created>
</cp:coreProperties>
</file>